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7" w:rsidRPr="005732AA" w:rsidRDefault="005732AA" w:rsidP="005732AA">
      <w:pPr>
        <w:pStyle w:val="1"/>
        <w:spacing w:line="240" w:lineRule="auto"/>
        <w:ind w:left="644"/>
        <w:rPr>
          <w:b w:val="0"/>
          <w:sz w:val="24"/>
          <w:szCs w:val="24"/>
        </w:rPr>
      </w:pPr>
      <w:r w:rsidRPr="005732AA">
        <w:rPr>
          <w:b w:val="0"/>
          <w:sz w:val="24"/>
          <w:szCs w:val="24"/>
        </w:rPr>
        <w:t>Муниципальное</w:t>
      </w:r>
      <w:r w:rsidR="00876AEC"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бюджетное общеобразовательное</w:t>
      </w:r>
      <w:r w:rsidR="00876AEC" w:rsidRPr="005732AA">
        <w:rPr>
          <w:b w:val="0"/>
          <w:spacing w:val="-11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учреждение</w:t>
      </w:r>
    </w:p>
    <w:p w:rsidR="005732AA" w:rsidRPr="005732AA" w:rsidRDefault="005732AA" w:rsidP="00876AEC">
      <w:pPr>
        <w:pStyle w:val="1"/>
        <w:spacing w:line="240" w:lineRule="auto"/>
        <w:rPr>
          <w:b w:val="0"/>
          <w:spacing w:val="-67"/>
          <w:sz w:val="24"/>
          <w:szCs w:val="24"/>
        </w:rPr>
      </w:pPr>
      <w:proofErr w:type="spellStart"/>
      <w:r w:rsidRPr="005732AA">
        <w:rPr>
          <w:b w:val="0"/>
          <w:sz w:val="24"/>
          <w:szCs w:val="24"/>
        </w:rPr>
        <w:t>Верхнесеребрянская</w:t>
      </w:r>
      <w:proofErr w:type="spellEnd"/>
      <w:r w:rsidR="00876AEC" w:rsidRPr="005732AA">
        <w:rPr>
          <w:b w:val="0"/>
          <w:spacing w:val="-10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средняя</w:t>
      </w:r>
      <w:r w:rsidR="00876AEC"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общеобразовательная</w:t>
      </w:r>
      <w:r w:rsidR="00876AEC" w:rsidRPr="005732AA">
        <w:rPr>
          <w:b w:val="0"/>
          <w:spacing w:val="-6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школа</w:t>
      </w:r>
      <w:r w:rsidR="00876AEC" w:rsidRPr="005732AA">
        <w:rPr>
          <w:b w:val="0"/>
          <w:spacing w:val="-67"/>
          <w:sz w:val="24"/>
          <w:szCs w:val="24"/>
        </w:rPr>
        <w:t xml:space="preserve"> </w:t>
      </w:r>
    </w:p>
    <w:p w:rsidR="00915F47" w:rsidRPr="005732AA" w:rsidRDefault="005732AA" w:rsidP="00876AEC">
      <w:pPr>
        <w:pStyle w:val="1"/>
        <w:spacing w:line="240" w:lineRule="auto"/>
        <w:rPr>
          <w:b w:val="0"/>
          <w:sz w:val="24"/>
          <w:szCs w:val="24"/>
        </w:rPr>
      </w:pPr>
      <w:proofErr w:type="spellStart"/>
      <w:r w:rsidRPr="005732AA">
        <w:rPr>
          <w:b w:val="0"/>
          <w:sz w:val="24"/>
          <w:szCs w:val="24"/>
        </w:rPr>
        <w:t>Ровеньского</w:t>
      </w:r>
      <w:proofErr w:type="spellEnd"/>
      <w:r w:rsidR="00876AEC" w:rsidRPr="005732AA">
        <w:rPr>
          <w:b w:val="0"/>
          <w:spacing w:val="-1"/>
          <w:sz w:val="24"/>
          <w:szCs w:val="24"/>
        </w:rPr>
        <w:t xml:space="preserve"> </w:t>
      </w:r>
      <w:r w:rsidRPr="005732AA">
        <w:rPr>
          <w:b w:val="0"/>
          <w:sz w:val="24"/>
          <w:szCs w:val="24"/>
        </w:rPr>
        <w:t>района Белгородской области»</w:t>
      </w:r>
    </w:p>
    <w:p w:rsidR="00915F47" w:rsidRDefault="00915F47">
      <w:pPr>
        <w:pStyle w:val="a3"/>
        <w:ind w:left="0"/>
        <w:jc w:val="left"/>
        <w:rPr>
          <w:b/>
          <w:sz w:val="20"/>
        </w:rPr>
      </w:pPr>
    </w:p>
    <w:p w:rsidR="00915F47" w:rsidRDefault="00915F47">
      <w:pPr>
        <w:pStyle w:val="a3"/>
        <w:ind w:left="0"/>
        <w:jc w:val="left"/>
        <w:rPr>
          <w:b/>
          <w:sz w:val="20"/>
        </w:rPr>
      </w:pPr>
    </w:p>
    <w:p w:rsidR="00915F47" w:rsidRDefault="00915F47">
      <w:pPr>
        <w:pStyle w:val="a3"/>
        <w:ind w:left="0"/>
        <w:jc w:val="left"/>
        <w:rPr>
          <w:b/>
          <w:sz w:val="20"/>
        </w:rPr>
      </w:pPr>
    </w:p>
    <w:p w:rsidR="00915F47" w:rsidRDefault="00915F47">
      <w:pPr>
        <w:pStyle w:val="a3"/>
        <w:spacing w:before="4"/>
        <w:ind w:left="0"/>
        <w:jc w:val="left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34"/>
        <w:gridCol w:w="4611"/>
      </w:tblGrid>
      <w:tr w:rsidR="00915F47">
        <w:trPr>
          <w:trHeight w:val="1365"/>
        </w:trPr>
        <w:tc>
          <w:tcPr>
            <w:tcW w:w="4834" w:type="dxa"/>
          </w:tcPr>
          <w:p w:rsidR="00915F47" w:rsidRDefault="00876AEC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915F47" w:rsidRDefault="00876AEC">
            <w:pPr>
              <w:pStyle w:val="TableParagraph"/>
              <w:tabs>
                <w:tab w:val="left" w:pos="901"/>
                <w:tab w:val="left" w:pos="2202"/>
              </w:tabs>
              <w:spacing w:line="240" w:lineRule="auto"/>
              <w:ind w:left="200" w:right="2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заседании</w:t>
            </w:r>
            <w:r>
              <w:rPr>
                <w:sz w:val="24"/>
              </w:rPr>
              <w:tab/>
              <w:t>педагогического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Верхнесеребрянская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  <w:p w:rsidR="00915F47" w:rsidRDefault="00876AE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611" w:type="dxa"/>
          </w:tcPr>
          <w:p w:rsidR="00915F47" w:rsidRDefault="00876AEC">
            <w:pPr>
              <w:pStyle w:val="TableParagraph"/>
              <w:spacing w:line="262" w:lineRule="exact"/>
              <w:ind w:left="27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915F47" w:rsidRDefault="00876AEC">
            <w:pPr>
              <w:pStyle w:val="TableParagraph"/>
              <w:spacing w:line="242" w:lineRule="auto"/>
              <w:ind w:left="211" w:right="181"/>
              <w:rPr>
                <w:sz w:val="24"/>
              </w:rPr>
            </w:pPr>
            <w:r>
              <w:rPr>
                <w:sz w:val="24"/>
              </w:rPr>
              <w:t>приказом по МБОУ «</w:t>
            </w:r>
            <w:proofErr w:type="spellStart"/>
            <w:r>
              <w:rPr>
                <w:sz w:val="24"/>
              </w:rPr>
              <w:t>Верхнесеребрянская</w:t>
            </w:r>
            <w:proofErr w:type="spellEnd"/>
            <w:r>
              <w:rPr>
                <w:sz w:val="24"/>
              </w:rPr>
              <w:t xml:space="preserve">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915F47" w:rsidRDefault="00876AEC" w:rsidP="00766B4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66B43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Pr="00766B43">
              <w:rPr>
                <w:sz w:val="24"/>
              </w:rPr>
              <w:t>августа</w:t>
            </w:r>
            <w:r w:rsidRPr="00766B43">
              <w:rPr>
                <w:spacing w:val="1"/>
                <w:sz w:val="24"/>
              </w:rPr>
              <w:t xml:space="preserve"> </w:t>
            </w:r>
            <w:r w:rsidRPr="00766B43">
              <w:rPr>
                <w:sz w:val="24"/>
              </w:rPr>
              <w:t>2022</w:t>
            </w:r>
            <w:r w:rsidRPr="00766B43">
              <w:rPr>
                <w:spacing w:val="2"/>
                <w:sz w:val="24"/>
              </w:rPr>
              <w:t xml:space="preserve"> </w:t>
            </w:r>
            <w:r w:rsidRPr="00766B43">
              <w:rPr>
                <w:sz w:val="24"/>
              </w:rPr>
              <w:t>года №2</w:t>
            </w:r>
            <w:r w:rsidR="00766B43" w:rsidRPr="00766B43">
              <w:rPr>
                <w:sz w:val="24"/>
              </w:rPr>
              <w:t>69-ОД</w:t>
            </w:r>
          </w:p>
        </w:tc>
      </w:tr>
    </w:tbl>
    <w:p w:rsidR="00915F47" w:rsidRDefault="00915F47">
      <w:pPr>
        <w:pStyle w:val="a3"/>
        <w:ind w:left="0"/>
        <w:jc w:val="left"/>
        <w:rPr>
          <w:b/>
          <w:sz w:val="30"/>
        </w:rPr>
      </w:pPr>
    </w:p>
    <w:p w:rsidR="00915F47" w:rsidRDefault="00915F47">
      <w:pPr>
        <w:pStyle w:val="a3"/>
        <w:ind w:left="0"/>
        <w:jc w:val="left"/>
        <w:rPr>
          <w:b/>
          <w:sz w:val="30"/>
        </w:rPr>
      </w:pPr>
    </w:p>
    <w:p w:rsidR="00915F47" w:rsidRDefault="00915F47">
      <w:pPr>
        <w:pStyle w:val="a3"/>
        <w:ind w:left="0"/>
        <w:jc w:val="left"/>
        <w:rPr>
          <w:b/>
          <w:sz w:val="30"/>
        </w:rPr>
      </w:pPr>
    </w:p>
    <w:p w:rsidR="00915F47" w:rsidRDefault="00915F47">
      <w:pPr>
        <w:pStyle w:val="a3"/>
        <w:spacing w:before="1"/>
        <w:ind w:left="0"/>
        <w:jc w:val="left"/>
        <w:rPr>
          <w:b/>
          <w:sz w:val="30"/>
        </w:rPr>
      </w:pPr>
    </w:p>
    <w:p w:rsidR="00915F47" w:rsidRDefault="00876AEC">
      <w:pPr>
        <w:spacing w:line="322" w:lineRule="exact"/>
        <w:ind w:left="646" w:right="55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15F47" w:rsidRDefault="00876AEC">
      <w:pPr>
        <w:pStyle w:val="1"/>
        <w:spacing w:line="240" w:lineRule="auto"/>
        <w:ind w:left="640"/>
      </w:pPr>
      <w:r>
        <w:t>об</w:t>
      </w:r>
      <w:r>
        <w:rPr>
          <w:spacing w:val="-2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обучающихся</w:t>
      </w:r>
    </w:p>
    <w:p w:rsidR="00915F47" w:rsidRDefault="00915F47">
      <w:pPr>
        <w:pStyle w:val="a3"/>
        <w:spacing w:before="3"/>
        <w:ind w:left="0"/>
        <w:jc w:val="left"/>
        <w:rPr>
          <w:b/>
          <w:sz w:val="28"/>
        </w:rPr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26"/>
        </w:tabs>
        <w:spacing w:line="273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line="273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</w:p>
    <w:p w:rsidR="00915F47" w:rsidRDefault="00876AEC" w:rsidP="00876AEC">
      <w:pPr>
        <w:pStyle w:val="a3"/>
        <w:spacing w:before="3"/>
        <w:ind w:right="226"/>
      </w:pPr>
      <w:proofErr w:type="gramStart"/>
      <w:r>
        <w:t>«</w:t>
      </w:r>
      <w:proofErr w:type="spellStart"/>
      <w:r>
        <w:t>Верхнесеребрянская</w:t>
      </w:r>
      <w:proofErr w:type="spellEnd"/>
      <w:r>
        <w:t xml:space="preserve"> средняя общеобразовательная школа» и третьих лиц (далее – 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Федеральным законом от 27.07.2006 № 152-ФЗ «О</w:t>
      </w:r>
      <w:r>
        <w:rPr>
          <w:spacing w:val="-57"/>
        </w:rPr>
        <w:t xml:space="preserve"> </w:t>
      </w:r>
      <w:r>
        <w:t>персональных данных», иными федеральными и региональными нормативными актами в</w:t>
      </w:r>
      <w:r>
        <w:rPr>
          <w:spacing w:val="1"/>
        </w:rPr>
        <w:t xml:space="preserve"> </w:t>
      </w:r>
      <w:r>
        <w:t>сфере</w:t>
      </w:r>
      <w:r>
        <w:rPr>
          <w:spacing w:val="15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политикой</w:t>
      </w:r>
      <w:r>
        <w:rPr>
          <w:spacing w:val="8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МБОУ «</w:t>
      </w:r>
      <w:proofErr w:type="spellStart"/>
      <w:r>
        <w:t>Верхнесеребрянская</w:t>
      </w:r>
      <w:proofErr w:type="spellEnd"/>
      <w:r>
        <w:rPr>
          <w:spacing w:val="-3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школа».</w:t>
      </w:r>
      <w:proofErr w:type="gramEnd"/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8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6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МБОУ</w:t>
      </w:r>
    </w:p>
    <w:p w:rsidR="00915F47" w:rsidRDefault="00876AEC">
      <w:pPr>
        <w:pStyle w:val="a3"/>
        <w:ind w:right="225"/>
      </w:pPr>
      <w:r>
        <w:t>«Верхнесеребрянская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 третьи</w:t>
      </w:r>
      <w:r>
        <w:rPr>
          <w:spacing w:val="3"/>
        </w:rPr>
        <w:t xml:space="preserve"> </w:t>
      </w:r>
      <w:r>
        <w:t>лица предоставляют</w:t>
      </w:r>
      <w:r>
        <w:rPr>
          <w:spacing w:val="2"/>
        </w:rPr>
        <w:t xml:space="preserve"> </w:t>
      </w:r>
      <w:r>
        <w:t>Школе.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319" w:right="223" w:firstLine="566"/>
        <w:jc w:val="both"/>
        <w:rPr>
          <w:sz w:val="24"/>
        </w:rPr>
      </w:pPr>
      <w:r>
        <w:rPr>
          <w:sz w:val="24"/>
        </w:rPr>
        <w:t>Целью Положения является защита персональных данных учащихся,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 уничтожения, изменения, блокирования, копирования, распространения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915F47" w:rsidRDefault="00915F47">
      <w:pPr>
        <w:pStyle w:val="a3"/>
        <w:spacing w:before="7"/>
        <w:ind w:left="0"/>
        <w:jc w:val="left"/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41"/>
        </w:tabs>
        <w:spacing w:line="240" w:lineRule="auto"/>
        <w:ind w:left="1040" w:right="233" w:hanging="360"/>
        <w:jc w:val="both"/>
      </w:pPr>
      <w:r>
        <w:t>Цели обработки персональных данных, их категории и перечень, категории</w:t>
      </w:r>
      <w:r>
        <w:rPr>
          <w:spacing w:val="1"/>
        </w:rPr>
        <w:t xml:space="preserve"> </w:t>
      </w:r>
      <w:r>
        <w:t>субъектов, персональные данные которых обрабатываются, способы, сроки 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уничтожения персональных</w:t>
      </w:r>
      <w:r>
        <w:rPr>
          <w:spacing w:val="-3"/>
        </w:rPr>
        <w:t xml:space="preserve"> </w:t>
      </w:r>
      <w:r>
        <w:t>данных</w:t>
      </w:r>
    </w:p>
    <w:p w:rsidR="00915F47" w:rsidRDefault="00915F4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5810"/>
        <w:gridCol w:w="1988"/>
      </w:tblGrid>
      <w:tr w:rsidR="00915F47">
        <w:trPr>
          <w:trHeight w:val="825"/>
        </w:trPr>
        <w:tc>
          <w:tcPr>
            <w:tcW w:w="9575" w:type="dxa"/>
            <w:gridSpan w:val="3"/>
          </w:tcPr>
          <w:p w:rsidR="00915F47" w:rsidRDefault="00876AEC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 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среднего 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</w:p>
          <w:p w:rsidR="00915F47" w:rsidRDefault="00876AEC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общеобразовательным программам</w:t>
            </w:r>
          </w:p>
        </w:tc>
      </w:tr>
      <w:tr w:rsidR="00915F47">
        <w:trPr>
          <w:trHeight w:val="552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8" w:lineRule="exact"/>
              <w:ind w:left="332" w:right="320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before="2" w:line="261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5810" w:type="dxa"/>
          </w:tcPr>
          <w:p w:rsidR="00915F47" w:rsidRDefault="00876AEC">
            <w:pPr>
              <w:pStyle w:val="TableParagraph"/>
              <w:spacing w:line="268" w:lineRule="exact"/>
              <w:ind w:left="1757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8" w:type="dxa"/>
          </w:tcPr>
          <w:p w:rsidR="00915F47" w:rsidRDefault="00876AEC">
            <w:pPr>
              <w:pStyle w:val="TableParagraph"/>
              <w:spacing w:line="268" w:lineRule="exact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:rsidR="00915F47" w:rsidRDefault="00876AEC">
            <w:pPr>
              <w:pStyle w:val="TableParagraph"/>
              <w:spacing w:before="2" w:line="261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829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810" w:type="dxa"/>
          </w:tcPr>
          <w:p w:rsidR="00915F47" w:rsidRDefault="00876AEC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915F47" w:rsidRDefault="00876AEC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пол;</w:t>
            </w:r>
          </w:p>
          <w:p w:rsidR="00915F47" w:rsidRDefault="00876AEC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</w:p>
        </w:tc>
        <w:tc>
          <w:tcPr>
            <w:tcW w:w="1988" w:type="dxa"/>
          </w:tcPr>
          <w:p w:rsidR="00915F47" w:rsidRDefault="00876A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15F47" w:rsidRDefault="00876AEC">
            <w:pPr>
              <w:pStyle w:val="TableParagraph"/>
              <w:spacing w:line="274" w:lineRule="exact"/>
              <w:ind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915F47" w:rsidRDefault="00915F47">
      <w:pPr>
        <w:spacing w:line="274" w:lineRule="exact"/>
        <w:rPr>
          <w:sz w:val="24"/>
        </w:rPr>
        <w:sectPr w:rsidR="00915F47">
          <w:type w:val="continuous"/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5810"/>
        <w:gridCol w:w="1988"/>
      </w:tblGrid>
      <w:tr w:rsidR="00915F47">
        <w:trPr>
          <w:trHeight w:val="4421"/>
        </w:trPr>
        <w:tc>
          <w:tcPr>
            <w:tcW w:w="1777" w:type="dxa"/>
          </w:tcPr>
          <w:p w:rsidR="00915F47" w:rsidRDefault="00915F47">
            <w:pPr>
              <w:pStyle w:val="TableParagraph"/>
              <w:spacing w:line="240" w:lineRule="auto"/>
              <w:ind w:left="0"/>
            </w:pPr>
          </w:p>
        </w:tc>
        <w:tc>
          <w:tcPr>
            <w:tcW w:w="5810" w:type="dxa"/>
          </w:tcPr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ind w:left="5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2"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видео);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3"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3"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  <w:tab w:val="left" w:pos="4589"/>
              </w:tabs>
              <w:spacing w:line="242" w:lineRule="auto"/>
              <w:ind w:right="282" w:hanging="15"/>
              <w:rPr>
                <w:sz w:val="24"/>
              </w:rPr>
            </w:pPr>
            <w:r>
              <w:rPr>
                <w:sz w:val="24"/>
              </w:rPr>
              <w:t xml:space="preserve">страховой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номер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 (СНИЛС);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line="240" w:lineRule="auto"/>
              <w:ind w:right="278" w:hanging="1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15F47" w:rsidRDefault="00876AEC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line="240" w:lineRule="auto"/>
              <w:ind w:right="276" w:hanging="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и исполнения договоров,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915F47" w:rsidRDefault="00915F47">
            <w:pPr>
              <w:pStyle w:val="TableParagraph"/>
              <w:spacing w:line="240" w:lineRule="auto"/>
              <w:ind w:left="0"/>
            </w:pPr>
          </w:p>
        </w:tc>
      </w:tr>
      <w:tr w:rsidR="00915F47">
        <w:trPr>
          <w:trHeight w:val="552"/>
        </w:trPr>
        <w:tc>
          <w:tcPr>
            <w:tcW w:w="1777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8" w:type="dxa"/>
            <w:gridSpan w:val="2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915F47">
        <w:trPr>
          <w:trHeight w:val="1939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  <w:gridSpan w:val="2"/>
          </w:tcPr>
          <w:p w:rsidR="00915F47" w:rsidRDefault="00876AE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15F47" w:rsidRDefault="00876AE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42" w:lineRule="auto"/>
              <w:ind w:right="285" w:firstLine="28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915F47" w:rsidRDefault="00876AE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995"/>
                <w:tab w:val="left" w:pos="3692"/>
                <w:tab w:val="left" w:pos="4704"/>
                <w:tab w:val="left" w:pos="5069"/>
                <w:tab w:val="left" w:pos="6301"/>
                <w:tab w:val="left" w:pos="7371"/>
              </w:tabs>
              <w:spacing w:line="247" w:lineRule="auto"/>
              <w:ind w:right="286" w:firstLine="283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персональных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журналы,</w:t>
            </w:r>
            <w:r>
              <w:rPr>
                <w:sz w:val="24"/>
              </w:rPr>
              <w:tab/>
              <w:t>реестры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</w:t>
            </w:r>
            <w:proofErr w:type="gramStart"/>
            <w:r>
              <w:rPr>
                <w:sz w:val="24"/>
              </w:rPr>
              <w:t>системы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  <w:gridSpan w:val="2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15F47">
        <w:trPr>
          <w:trHeight w:val="549"/>
        </w:trPr>
        <w:tc>
          <w:tcPr>
            <w:tcW w:w="1777" w:type="dxa"/>
            <w:tcBorders>
              <w:bottom w:val="single" w:sz="6" w:space="0" w:color="000000"/>
            </w:tcBorders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5F47" w:rsidRDefault="00876A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7798" w:type="dxa"/>
            <w:gridSpan w:val="2"/>
            <w:tcBorders>
              <w:bottom w:val="single" w:sz="6" w:space="0" w:color="000000"/>
            </w:tcBorders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15F47" w:rsidRDefault="00876A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549"/>
        </w:trPr>
        <w:tc>
          <w:tcPr>
            <w:tcW w:w="1777" w:type="dxa"/>
            <w:tcBorders>
              <w:top w:val="single" w:sz="6" w:space="0" w:color="000000"/>
            </w:tcBorders>
          </w:tcPr>
          <w:p w:rsidR="00915F47" w:rsidRDefault="00876A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уничтожения</w:t>
            </w:r>
          </w:p>
        </w:tc>
        <w:tc>
          <w:tcPr>
            <w:tcW w:w="7798" w:type="dxa"/>
            <w:gridSpan w:val="2"/>
            <w:tcBorders>
              <w:top w:val="single" w:sz="6" w:space="0" w:color="000000"/>
            </w:tcBorders>
          </w:tcPr>
          <w:p w:rsidR="00915F47" w:rsidRDefault="00876A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15F47">
        <w:trPr>
          <w:trHeight w:val="551"/>
        </w:trPr>
        <w:tc>
          <w:tcPr>
            <w:tcW w:w="9575" w:type="dxa"/>
            <w:gridSpan w:val="3"/>
          </w:tcPr>
          <w:p w:rsidR="00915F47" w:rsidRDefault="00876AE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договоров,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стороной,</w:t>
            </w:r>
          </w:p>
          <w:p w:rsidR="00915F47" w:rsidRDefault="00876AE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выгодоприобретателем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получателем</w:t>
            </w:r>
            <w:proofErr w:type="gramEnd"/>
            <w:r>
              <w:rPr>
                <w:b/>
                <w:sz w:val="24"/>
              </w:rPr>
              <w:t xml:space="preserve"> 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915F47">
        <w:trPr>
          <w:trHeight w:val="549"/>
        </w:trPr>
        <w:tc>
          <w:tcPr>
            <w:tcW w:w="1777" w:type="dxa"/>
            <w:tcBorders>
              <w:bottom w:val="single" w:sz="6" w:space="0" w:color="000000"/>
            </w:tcBorders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8" w:type="dxa"/>
            <w:gridSpan w:val="2"/>
            <w:tcBorders>
              <w:bottom w:val="single" w:sz="6" w:space="0" w:color="000000"/>
            </w:tcBorders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2762"/>
        </w:trPr>
        <w:tc>
          <w:tcPr>
            <w:tcW w:w="1777" w:type="dxa"/>
            <w:tcBorders>
              <w:top w:val="single" w:sz="6" w:space="0" w:color="000000"/>
            </w:tcBorders>
          </w:tcPr>
          <w:p w:rsidR="00915F47" w:rsidRDefault="00876A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915F47" w:rsidRDefault="00876A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8" w:type="dxa"/>
            <w:gridSpan w:val="2"/>
            <w:tcBorders>
              <w:top w:val="single" w:sz="6" w:space="0" w:color="000000"/>
            </w:tcBorders>
          </w:tcPr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2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3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расчетного счета;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2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номер 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915F47" w:rsidRDefault="00876AEC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1352"/>
                <w:tab w:val="left" w:pos="3045"/>
                <w:tab w:val="left" w:pos="4105"/>
                <w:tab w:val="left" w:pos="6143"/>
              </w:tabs>
              <w:spacing w:line="247" w:lineRule="auto"/>
              <w:ind w:right="276" w:firstLine="14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персональные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  <w:t>предоставляемые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8" w:type="dxa"/>
            <w:gridSpan w:val="2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Контрагенты,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915F47">
        <w:trPr>
          <w:trHeight w:val="1382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  <w:gridSpan w:val="2"/>
          </w:tcPr>
          <w:p w:rsidR="00915F47" w:rsidRDefault="00876AE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15F47" w:rsidRDefault="00876AE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37" w:lineRule="auto"/>
              <w:ind w:right="280" w:firstLine="14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915F47" w:rsidRDefault="00876AE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  <w:tab w:val="left" w:pos="1798"/>
                <w:tab w:val="left" w:pos="3539"/>
                <w:tab w:val="left" w:pos="4589"/>
                <w:tab w:val="left" w:pos="4992"/>
                <w:tab w:val="left" w:pos="6262"/>
                <w:tab w:val="left" w:pos="7375"/>
              </w:tabs>
              <w:spacing w:line="271" w:lineRule="exact"/>
              <w:ind w:left="580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персональных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журналы,</w:t>
            </w:r>
            <w:r>
              <w:rPr>
                <w:sz w:val="24"/>
              </w:rPr>
              <w:tab/>
              <w:t>реестры</w:t>
            </w:r>
            <w:r>
              <w:rPr>
                <w:sz w:val="24"/>
              </w:rPr>
              <w:tab/>
              <w:t>и</w:t>
            </w:r>
          </w:p>
        </w:tc>
      </w:tr>
    </w:tbl>
    <w:p w:rsidR="00915F47" w:rsidRDefault="00915F47">
      <w:pPr>
        <w:spacing w:line="271" w:lineRule="exact"/>
        <w:rPr>
          <w:sz w:val="24"/>
        </w:rPr>
        <w:sectPr w:rsidR="00915F47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7798"/>
      </w:tblGrid>
      <w:tr w:rsidR="00915F47">
        <w:trPr>
          <w:trHeight w:val="556"/>
        </w:trPr>
        <w:tc>
          <w:tcPr>
            <w:tcW w:w="1777" w:type="dxa"/>
          </w:tcPr>
          <w:p w:rsidR="00915F47" w:rsidRDefault="00915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5F47" w:rsidRDefault="00876AE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915F47">
        <w:trPr>
          <w:trHeight w:val="552"/>
        </w:trPr>
        <w:tc>
          <w:tcPr>
            <w:tcW w:w="1777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5F47" w:rsidRDefault="00876AE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15F47" w:rsidRDefault="00876AE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915F47" w:rsidRDefault="00876AE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уничтожения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915F47" w:rsidRDefault="00876AE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15F47">
        <w:trPr>
          <w:trHeight w:val="277"/>
        </w:trPr>
        <w:tc>
          <w:tcPr>
            <w:tcW w:w="9575" w:type="dxa"/>
            <w:gridSpan w:val="2"/>
          </w:tcPr>
          <w:p w:rsidR="00915F47" w:rsidRDefault="00876A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915F47">
        <w:trPr>
          <w:trHeight w:val="552"/>
        </w:trPr>
        <w:tc>
          <w:tcPr>
            <w:tcW w:w="1777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1381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915F47" w:rsidRDefault="00876AE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915F47" w:rsidRDefault="00876AE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915F47" w:rsidRDefault="00876AE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7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915F47">
        <w:trPr>
          <w:trHeight w:val="557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5F47">
        <w:trPr>
          <w:trHeight w:val="1934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15F47" w:rsidRDefault="00876AEC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</w:tabs>
              <w:spacing w:line="237" w:lineRule="auto"/>
              <w:ind w:right="271" w:firstLine="14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915F47" w:rsidRDefault="00876AEC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1817"/>
                <w:tab w:val="left" w:pos="3558"/>
                <w:tab w:val="left" w:pos="4608"/>
                <w:tab w:val="left" w:pos="5001"/>
                <w:tab w:val="left" w:pos="6267"/>
                <w:tab w:val="left" w:pos="7376"/>
              </w:tabs>
              <w:spacing w:line="242" w:lineRule="auto"/>
              <w:ind w:right="281" w:firstLine="144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персональных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журналы,</w:t>
            </w:r>
            <w:r>
              <w:rPr>
                <w:sz w:val="24"/>
              </w:rPr>
              <w:tab/>
              <w:t>реестры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</w:t>
            </w:r>
            <w:proofErr w:type="gramStart"/>
            <w:r>
              <w:rPr>
                <w:sz w:val="24"/>
              </w:rPr>
              <w:t>системы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Школы</w:t>
            </w:r>
          </w:p>
        </w:tc>
      </w:tr>
      <w:tr w:rsidR="00915F47">
        <w:trPr>
          <w:trHeight w:val="830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15F47" w:rsidRDefault="00876AEC">
            <w:pPr>
              <w:pStyle w:val="TableParagraph"/>
              <w:spacing w:line="274" w:lineRule="exact"/>
              <w:ind w:right="37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 камер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</w:tr>
      <w:tr w:rsidR="00915F47">
        <w:trPr>
          <w:trHeight w:val="551"/>
        </w:trPr>
        <w:tc>
          <w:tcPr>
            <w:tcW w:w="1777" w:type="dxa"/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уничтожения</w:t>
            </w:r>
          </w:p>
        </w:tc>
        <w:tc>
          <w:tcPr>
            <w:tcW w:w="7798" w:type="dxa"/>
          </w:tcPr>
          <w:p w:rsidR="00915F47" w:rsidRDefault="00876A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915F47" w:rsidRDefault="00876A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915F47" w:rsidRDefault="00915F47">
      <w:pPr>
        <w:pStyle w:val="a3"/>
        <w:spacing w:before="2"/>
        <w:ind w:left="0"/>
        <w:jc w:val="left"/>
        <w:rPr>
          <w:b/>
          <w:sz w:val="15"/>
        </w:rPr>
      </w:pPr>
    </w:p>
    <w:p w:rsidR="00915F47" w:rsidRDefault="00876AEC">
      <w:pPr>
        <w:pStyle w:val="a4"/>
        <w:numPr>
          <w:ilvl w:val="0"/>
          <w:numId w:val="8"/>
        </w:numPr>
        <w:tabs>
          <w:tab w:val="left" w:pos="1041"/>
        </w:tabs>
        <w:spacing w:before="90" w:line="275" w:lineRule="exact"/>
        <w:ind w:left="1040" w:hanging="361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данных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175" w:right="231" w:firstLine="710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2" w:line="237" w:lineRule="auto"/>
        <w:ind w:left="175" w:right="233" w:firstLine="710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договоров.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3"/>
        <w:ind w:left="175" w:right="235" w:firstLine="710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3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(согласиях,</w:t>
      </w:r>
      <w:r>
        <w:rPr>
          <w:spacing w:val="20"/>
          <w:sz w:val="24"/>
        </w:rPr>
        <w:t xml:space="preserve"> </w:t>
      </w:r>
      <w:r>
        <w:rPr>
          <w:sz w:val="24"/>
        </w:rPr>
        <w:t>доверенностях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п.) учащихся или родителей (законных представителей) несовершеннолетних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175" w:right="229" w:firstLine="710"/>
        <w:jc w:val="both"/>
        <w:rPr>
          <w:sz w:val="24"/>
        </w:rPr>
      </w:pPr>
      <w:r>
        <w:rPr>
          <w:sz w:val="24"/>
        </w:rPr>
        <w:t>Школа получает персональные данные лично у субъекта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 представителя. В случае возникновения необходимости получения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у третьей стороны следует известить об этом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175" w:right="225" w:firstLine="710"/>
        <w:jc w:val="both"/>
        <w:rPr>
          <w:sz w:val="24"/>
        </w:rPr>
      </w:pPr>
      <w:proofErr w:type="gramStart"/>
      <w:r>
        <w:rPr>
          <w:sz w:val="24"/>
        </w:rPr>
        <w:t>Школа не вправе обрабатывать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175" w:right="233" w:firstLine="71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:rsidR="00915F47" w:rsidRDefault="00915F47">
      <w:pPr>
        <w:jc w:val="both"/>
        <w:rPr>
          <w:sz w:val="24"/>
        </w:rPr>
        <w:sectPr w:rsidR="00915F47">
          <w:pgSz w:w="11910" w:h="16840"/>
          <w:pgMar w:top="1120" w:right="620" w:bottom="280" w:left="1380" w:header="720" w:footer="720" w:gutter="0"/>
          <w:cols w:space="720"/>
        </w:sectPr>
      </w:pP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66"/>
        <w:ind w:left="175" w:right="229" w:firstLine="710"/>
        <w:jc w:val="both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1"/>
        <w:ind w:left="175" w:right="236" w:firstLine="710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в целях исполнения договора, стороной 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 по которому является такое физическое лицо, а также для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по инициативе физического лица или договора, по которому физическое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поручителем.</w:t>
      </w:r>
      <w:proofErr w:type="gramEnd"/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spacing w:before="3"/>
        <w:ind w:left="175" w:right="225" w:firstLine="71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(согласиях,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учащихся, ведется исключительно в целях реализации прав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15F47" w:rsidRDefault="00915F47">
      <w:pPr>
        <w:pStyle w:val="a3"/>
        <w:spacing w:before="2"/>
        <w:ind w:left="0"/>
        <w:jc w:val="left"/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41"/>
        </w:tabs>
        <w:spacing w:before="1"/>
        <w:ind w:left="1040" w:hanging="361"/>
        <w:jc w:val="left"/>
      </w:pPr>
      <w:r>
        <w:t>Доступ</w:t>
      </w:r>
      <w:r>
        <w:rPr>
          <w:spacing w:val="-1"/>
        </w:rPr>
        <w:t xml:space="preserve"> </w:t>
      </w:r>
      <w:r>
        <w:t>к персональным</w:t>
      </w:r>
      <w:r>
        <w:rPr>
          <w:spacing w:val="-6"/>
        </w:rPr>
        <w:t xml:space="preserve"> </w:t>
      </w:r>
      <w:r>
        <w:t>данным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452"/>
          <w:tab w:val="left" w:pos="1453"/>
          <w:tab w:val="left" w:pos="2512"/>
          <w:tab w:val="left" w:pos="2949"/>
          <w:tab w:val="left" w:pos="4752"/>
          <w:tab w:val="left" w:pos="5870"/>
          <w:tab w:val="left" w:pos="7241"/>
          <w:tab w:val="left" w:pos="8613"/>
        </w:tabs>
        <w:spacing w:before="1" w:line="237" w:lineRule="auto"/>
        <w:ind w:left="319" w:right="223" w:firstLine="566"/>
        <w:rPr>
          <w:sz w:val="24"/>
        </w:rPr>
      </w:pPr>
      <w:r>
        <w:rPr>
          <w:sz w:val="24"/>
        </w:rPr>
        <w:t>Доступ</w:t>
      </w:r>
      <w:r>
        <w:rPr>
          <w:sz w:val="24"/>
        </w:rPr>
        <w:tab/>
        <w:t>к</w:t>
      </w:r>
      <w:r>
        <w:rPr>
          <w:sz w:val="24"/>
        </w:rPr>
        <w:tab/>
        <w:t>персональным</w:t>
      </w:r>
      <w:r>
        <w:rPr>
          <w:sz w:val="24"/>
        </w:rPr>
        <w:tab/>
        <w:t>данным</w:t>
      </w:r>
      <w:r>
        <w:rPr>
          <w:sz w:val="24"/>
        </w:rPr>
        <w:tab/>
        <w:t>учащихся,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452"/>
          <w:tab w:val="left" w:pos="1453"/>
        </w:tabs>
        <w:spacing w:before="6" w:line="237" w:lineRule="auto"/>
        <w:ind w:left="319" w:right="239" w:firstLine="566"/>
        <w:rPr>
          <w:sz w:val="24"/>
        </w:rPr>
      </w:pP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лиц,</w:t>
      </w:r>
      <w:r>
        <w:rPr>
          <w:spacing w:val="3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2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15F47" w:rsidRDefault="00915F47">
      <w:pPr>
        <w:pStyle w:val="a3"/>
        <w:spacing w:before="5"/>
        <w:ind w:left="0"/>
        <w:jc w:val="left"/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41"/>
        </w:tabs>
        <w:spacing w:before="1"/>
        <w:ind w:left="1040" w:hanging="361"/>
        <w:jc w:val="both"/>
      </w:pPr>
      <w:r>
        <w:t>Передача персональных</w:t>
      </w:r>
      <w:r>
        <w:rPr>
          <w:spacing w:val="-4"/>
        </w:rPr>
        <w:t xml:space="preserve"> </w:t>
      </w:r>
      <w:r>
        <w:t>данных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737"/>
        </w:tabs>
        <w:ind w:left="319" w:right="232" w:firstLine="566"/>
        <w:jc w:val="both"/>
        <w:rPr>
          <w:sz w:val="24"/>
        </w:rPr>
      </w:pPr>
      <w:proofErr w:type="gramStart"/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учащихся и третьих лиц, обязаны не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это необходимо в целях предупреждения угрозы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субъекта персональных данных, если получить такое согласие невозможно,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737"/>
        </w:tabs>
        <w:ind w:left="319" w:right="219" w:firstLine="566"/>
        <w:jc w:val="both"/>
        <w:rPr>
          <w:sz w:val="24"/>
        </w:rPr>
      </w:pPr>
      <w:r>
        <w:rPr>
          <w:sz w:val="24"/>
        </w:rPr>
        <w:t>Учащиеся, родители (законные представители) учащихся и третьи лица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третьей стороне без письменного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законами;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737"/>
        </w:tabs>
        <w:ind w:left="319" w:right="230" w:firstLine="566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лишь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сообщены.</w:t>
      </w:r>
    </w:p>
    <w:p w:rsidR="00915F47" w:rsidRDefault="00915F47">
      <w:pPr>
        <w:pStyle w:val="a3"/>
        <w:spacing w:before="2"/>
        <w:ind w:left="0"/>
        <w:jc w:val="left"/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41"/>
        </w:tabs>
        <w:ind w:left="1040" w:hanging="361"/>
        <w:jc w:val="both"/>
      </w:pPr>
      <w:r>
        <w:t>Меры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597"/>
        </w:tabs>
        <w:spacing w:before="2" w:line="237" w:lineRule="auto"/>
        <w:ind w:left="319" w:right="231" w:firstLine="566"/>
        <w:jc w:val="both"/>
        <w:rPr>
          <w:sz w:val="24"/>
        </w:rPr>
      </w:pPr>
      <w:r>
        <w:rPr>
          <w:sz w:val="24"/>
        </w:rPr>
        <w:t>К основным мерам обеспечения безопасности персональных данных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3"/>
        <w:ind w:right="230" w:firstLine="566"/>
        <w:jc w:val="both"/>
        <w:rPr>
          <w:sz w:val="24"/>
        </w:rPr>
      </w:pPr>
      <w:r>
        <w:rPr>
          <w:sz w:val="24"/>
        </w:rPr>
        <w:t>Назначение ответственного за организацию обработки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обязанности которого </w:t>
      </w:r>
      <w:proofErr w:type="gramStart"/>
      <w:r>
        <w:rPr>
          <w:sz w:val="24"/>
        </w:rPr>
        <w:t>входит</w:t>
      </w:r>
      <w:proofErr w:type="gramEnd"/>
      <w:r>
        <w:rPr>
          <w:sz w:val="24"/>
        </w:rPr>
        <w:t xml:space="preserve"> в том числе организация обработки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3" w:line="237" w:lineRule="auto"/>
        <w:ind w:right="239" w:firstLine="566"/>
        <w:jc w:val="both"/>
        <w:rPr>
          <w:sz w:val="24"/>
        </w:rPr>
      </w:pPr>
      <w:r>
        <w:rPr>
          <w:sz w:val="24"/>
        </w:rPr>
        <w:t>Издание политики обработки персональных данных и локальных актов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3"/>
        <w:ind w:right="221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1"/>
        <w:ind w:right="231" w:firstLine="566"/>
        <w:jc w:val="both"/>
        <w:rPr>
          <w:sz w:val="24"/>
        </w:rPr>
      </w:pPr>
      <w:r>
        <w:rPr>
          <w:sz w:val="24"/>
        </w:rPr>
        <w:t>Определение угроз безопасности персональным данным при их обработке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автоматизации и разработка мер по защите таких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915F47">
      <w:pPr>
        <w:jc w:val="both"/>
        <w:rPr>
          <w:sz w:val="24"/>
        </w:rPr>
        <w:sectPr w:rsidR="00915F47">
          <w:pgSz w:w="11910" w:h="16840"/>
          <w:pgMar w:top="1040" w:right="620" w:bottom="280" w:left="1380" w:header="720" w:footer="720" w:gutter="0"/>
          <w:cols w:space="720"/>
        </w:sectPr>
      </w:pP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66"/>
        <w:ind w:left="1597"/>
        <w:jc w:val="both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3"/>
        <w:ind w:right="229" w:firstLine="566"/>
        <w:jc w:val="both"/>
        <w:rPr>
          <w:sz w:val="24"/>
        </w:rPr>
      </w:pPr>
      <w:r>
        <w:rPr>
          <w:sz w:val="24"/>
        </w:rPr>
        <w:t>Проведение мероприятий при обнаружении несанкционированного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данным, обрабатываемым с использованием средств автоматизации,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597"/>
        </w:tabs>
        <w:spacing w:before="1"/>
        <w:ind w:right="224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453"/>
        </w:tabs>
        <w:spacing w:line="242" w:lineRule="auto"/>
        <w:ind w:right="233" w:firstLine="566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453"/>
        </w:tabs>
        <w:spacing w:line="242" w:lineRule="auto"/>
        <w:ind w:right="232" w:firstLine="566"/>
        <w:jc w:val="both"/>
        <w:rPr>
          <w:sz w:val="24"/>
        </w:rPr>
      </w:pPr>
      <w:r>
        <w:rPr>
          <w:sz w:val="24"/>
        </w:rPr>
        <w:t>Публикация политики обработки персональных данных и локальных актов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Школы.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737"/>
        </w:tabs>
        <w:ind w:right="232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повлекшей нарушение прав субъектов персональных данных,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15F47" w:rsidRDefault="00876AEC">
      <w:pPr>
        <w:pStyle w:val="a4"/>
        <w:numPr>
          <w:ilvl w:val="2"/>
          <w:numId w:val="8"/>
        </w:numPr>
        <w:tabs>
          <w:tab w:val="left" w:pos="1737"/>
        </w:tabs>
        <w:ind w:right="22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915F47" w:rsidRDefault="00915F47">
      <w:pPr>
        <w:pStyle w:val="a3"/>
        <w:spacing w:before="6"/>
        <w:ind w:left="0"/>
        <w:jc w:val="left"/>
        <w:rPr>
          <w:sz w:val="23"/>
        </w:rPr>
      </w:pPr>
    </w:p>
    <w:p w:rsidR="00915F47" w:rsidRDefault="00876AEC">
      <w:pPr>
        <w:pStyle w:val="2"/>
        <w:numPr>
          <w:ilvl w:val="0"/>
          <w:numId w:val="8"/>
        </w:numPr>
        <w:tabs>
          <w:tab w:val="left" w:pos="1041"/>
        </w:tabs>
        <w:spacing w:before="1" w:line="272" w:lineRule="exact"/>
        <w:ind w:left="1040" w:hanging="361"/>
        <w:jc w:val="both"/>
      </w:pPr>
      <w:r>
        <w:t>Ответственность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319" w:right="230" w:firstLine="566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соискателей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 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бывших,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15F47" w:rsidRDefault="00876AEC">
      <w:pPr>
        <w:pStyle w:val="a4"/>
        <w:numPr>
          <w:ilvl w:val="1"/>
          <w:numId w:val="8"/>
        </w:numPr>
        <w:tabs>
          <w:tab w:val="left" w:pos="1314"/>
        </w:tabs>
        <w:ind w:left="319" w:right="233" w:firstLine="566"/>
        <w:jc w:val="both"/>
        <w:rPr>
          <w:sz w:val="24"/>
        </w:rPr>
      </w:pPr>
      <w:proofErr w:type="gramStart"/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 в том числе бывшим, и их родственникам вследствие нарушения 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правил обработки персональных данных, а также несоблюдения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РФ.</w:t>
      </w:r>
      <w:proofErr w:type="gramEnd"/>
      <w:r>
        <w:rPr>
          <w:sz w:val="24"/>
        </w:rPr>
        <w:t xml:space="preserve"> Возмещение морального вреда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вреда.</w:t>
      </w:r>
    </w:p>
    <w:sectPr w:rsidR="00915F47">
      <w:pgSz w:w="11910" w:h="16840"/>
      <w:pgMar w:top="104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8C4"/>
    <w:multiLevelType w:val="hybridMultilevel"/>
    <w:tmpl w:val="93CC733E"/>
    <w:lvl w:ilvl="0" w:tplc="97DA0FFC">
      <w:numFmt w:val="bullet"/>
      <w:lvlText w:val=""/>
      <w:lvlJc w:val="left"/>
      <w:pPr>
        <w:ind w:left="177" w:hanging="25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8360C7A">
      <w:numFmt w:val="bullet"/>
      <w:lvlText w:val="•"/>
      <w:lvlJc w:val="left"/>
      <w:pPr>
        <w:ind w:left="940" w:hanging="250"/>
      </w:pPr>
      <w:rPr>
        <w:rFonts w:hint="default"/>
        <w:lang w:val="ru-RU" w:eastAsia="en-US" w:bidi="ar-SA"/>
      </w:rPr>
    </w:lvl>
    <w:lvl w:ilvl="2" w:tplc="25324BD6">
      <w:numFmt w:val="bullet"/>
      <w:lvlText w:val="•"/>
      <w:lvlJc w:val="left"/>
      <w:pPr>
        <w:ind w:left="1701" w:hanging="250"/>
      </w:pPr>
      <w:rPr>
        <w:rFonts w:hint="default"/>
        <w:lang w:val="ru-RU" w:eastAsia="en-US" w:bidi="ar-SA"/>
      </w:rPr>
    </w:lvl>
    <w:lvl w:ilvl="3" w:tplc="B654286E">
      <w:numFmt w:val="bullet"/>
      <w:lvlText w:val="•"/>
      <w:lvlJc w:val="left"/>
      <w:pPr>
        <w:ind w:left="2462" w:hanging="250"/>
      </w:pPr>
      <w:rPr>
        <w:rFonts w:hint="default"/>
        <w:lang w:val="ru-RU" w:eastAsia="en-US" w:bidi="ar-SA"/>
      </w:rPr>
    </w:lvl>
    <w:lvl w:ilvl="4" w:tplc="736E9F38">
      <w:numFmt w:val="bullet"/>
      <w:lvlText w:val="•"/>
      <w:lvlJc w:val="left"/>
      <w:pPr>
        <w:ind w:left="3223" w:hanging="250"/>
      </w:pPr>
      <w:rPr>
        <w:rFonts w:hint="default"/>
        <w:lang w:val="ru-RU" w:eastAsia="en-US" w:bidi="ar-SA"/>
      </w:rPr>
    </w:lvl>
    <w:lvl w:ilvl="5" w:tplc="8EFE14EC">
      <w:numFmt w:val="bullet"/>
      <w:lvlText w:val="•"/>
      <w:lvlJc w:val="left"/>
      <w:pPr>
        <w:ind w:left="3984" w:hanging="250"/>
      </w:pPr>
      <w:rPr>
        <w:rFonts w:hint="default"/>
        <w:lang w:val="ru-RU" w:eastAsia="en-US" w:bidi="ar-SA"/>
      </w:rPr>
    </w:lvl>
    <w:lvl w:ilvl="6" w:tplc="0DCEEC36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7" w:tplc="607E3F24">
      <w:numFmt w:val="bullet"/>
      <w:lvlText w:val="•"/>
      <w:lvlJc w:val="left"/>
      <w:pPr>
        <w:ind w:left="5505" w:hanging="250"/>
      </w:pPr>
      <w:rPr>
        <w:rFonts w:hint="default"/>
        <w:lang w:val="ru-RU" w:eastAsia="en-US" w:bidi="ar-SA"/>
      </w:rPr>
    </w:lvl>
    <w:lvl w:ilvl="8" w:tplc="A4F01E3E">
      <w:numFmt w:val="bullet"/>
      <w:lvlText w:val="•"/>
      <w:lvlJc w:val="left"/>
      <w:pPr>
        <w:ind w:left="6266" w:hanging="250"/>
      </w:pPr>
      <w:rPr>
        <w:rFonts w:hint="default"/>
        <w:lang w:val="ru-RU" w:eastAsia="en-US" w:bidi="ar-SA"/>
      </w:rPr>
    </w:lvl>
  </w:abstractNum>
  <w:abstractNum w:abstractNumId="1">
    <w:nsid w:val="08A83608"/>
    <w:multiLevelType w:val="hybridMultilevel"/>
    <w:tmpl w:val="095209F6"/>
    <w:lvl w:ilvl="0" w:tplc="9266E224">
      <w:numFmt w:val="bullet"/>
      <w:lvlText w:val=""/>
      <w:lvlJc w:val="left"/>
      <w:pPr>
        <w:ind w:left="210" w:hanging="33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8CAA5E">
      <w:numFmt w:val="bullet"/>
      <w:lvlText w:val="•"/>
      <w:lvlJc w:val="left"/>
      <w:pPr>
        <w:ind w:left="778" w:hanging="332"/>
      </w:pPr>
      <w:rPr>
        <w:rFonts w:hint="default"/>
        <w:lang w:val="ru-RU" w:eastAsia="en-US" w:bidi="ar-SA"/>
      </w:rPr>
    </w:lvl>
    <w:lvl w:ilvl="2" w:tplc="702CC156">
      <w:numFmt w:val="bullet"/>
      <w:lvlText w:val="•"/>
      <w:lvlJc w:val="left"/>
      <w:pPr>
        <w:ind w:left="1336" w:hanging="332"/>
      </w:pPr>
      <w:rPr>
        <w:rFonts w:hint="default"/>
        <w:lang w:val="ru-RU" w:eastAsia="en-US" w:bidi="ar-SA"/>
      </w:rPr>
    </w:lvl>
    <w:lvl w:ilvl="3" w:tplc="7786E7E2">
      <w:numFmt w:val="bullet"/>
      <w:lvlText w:val="•"/>
      <w:lvlJc w:val="left"/>
      <w:pPr>
        <w:ind w:left="1894" w:hanging="332"/>
      </w:pPr>
      <w:rPr>
        <w:rFonts w:hint="default"/>
        <w:lang w:val="ru-RU" w:eastAsia="en-US" w:bidi="ar-SA"/>
      </w:rPr>
    </w:lvl>
    <w:lvl w:ilvl="4" w:tplc="764486E0">
      <w:numFmt w:val="bullet"/>
      <w:lvlText w:val="•"/>
      <w:lvlJc w:val="left"/>
      <w:pPr>
        <w:ind w:left="2452" w:hanging="332"/>
      </w:pPr>
      <w:rPr>
        <w:rFonts w:hint="default"/>
        <w:lang w:val="ru-RU" w:eastAsia="en-US" w:bidi="ar-SA"/>
      </w:rPr>
    </w:lvl>
    <w:lvl w:ilvl="5" w:tplc="B55E7B32">
      <w:numFmt w:val="bullet"/>
      <w:lvlText w:val="•"/>
      <w:lvlJc w:val="left"/>
      <w:pPr>
        <w:ind w:left="3010" w:hanging="332"/>
      </w:pPr>
      <w:rPr>
        <w:rFonts w:hint="default"/>
        <w:lang w:val="ru-RU" w:eastAsia="en-US" w:bidi="ar-SA"/>
      </w:rPr>
    </w:lvl>
    <w:lvl w:ilvl="6" w:tplc="8F5C60E6">
      <w:numFmt w:val="bullet"/>
      <w:lvlText w:val="•"/>
      <w:lvlJc w:val="left"/>
      <w:pPr>
        <w:ind w:left="3568" w:hanging="332"/>
      </w:pPr>
      <w:rPr>
        <w:rFonts w:hint="default"/>
        <w:lang w:val="ru-RU" w:eastAsia="en-US" w:bidi="ar-SA"/>
      </w:rPr>
    </w:lvl>
    <w:lvl w:ilvl="7" w:tplc="D9647E20">
      <w:numFmt w:val="bullet"/>
      <w:lvlText w:val="•"/>
      <w:lvlJc w:val="left"/>
      <w:pPr>
        <w:ind w:left="4126" w:hanging="332"/>
      </w:pPr>
      <w:rPr>
        <w:rFonts w:hint="default"/>
        <w:lang w:val="ru-RU" w:eastAsia="en-US" w:bidi="ar-SA"/>
      </w:rPr>
    </w:lvl>
    <w:lvl w:ilvl="8" w:tplc="29169720">
      <w:numFmt w:val="bullet"/>
      <w:lvlText w:val="•"/>
      <w:lvlJc w:val="left"/>
      <w:pPr>
        <w:ind w:left="4684" w:hanging="332"/>
      </w:pPr>
      <w:rPr>
        <w:rFonts w:hint="default"/>
        <w:lang w:val="ru-RU" w:eastAsia="en-US" w:bidi="ar-SA"/>
      </w:rPr>
    </w:lvl>
  </w:abstractNum>
  <w:abstractNum w:abstractNumId="2">
    <w:nsid w:val="11FC30A6"/>
    <w:multiLevelType w:val="hybridMultilevel"/>
    <w:tmpl w:val="2AAEC766"/>
    <w:lvl w:ilvl="0" w:tplc="3E44FFAA">
      <w:numFmt w:val="bullet"/>
      <w:lvlText w:val=""/>
      <w:lvlJc w:val="left"/>
      <w:pPr>
        <w:ind w:left="527" w:hanging="33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CC4076">
      <w:numFmt w:val="bullet"/>
      <w:lvlText w:val="•"/>
      <w:lvlJc w:val="left"/>
      <w:pPr>
        <w:ind w:left="1048" w:hanging="332"/>
      </w:pPr>
      <w:rPr>
        <w:rFonts w:hint="default"/>
        <w:lang w:val="ru-RU" w:eastAsia="en-US" w:bidi="ar-SA"/>
      </w:rPr>
    </w:lvl>
    <w:lvl w:ilvl="2" w:tplc="7F404CEA">
      <w:numFmt w:val="bullet"/>
      <w:lvlText w:val="•"/>
      <w:lvlJc w:val="left"/>
      <w:pPr>
        <w:ind w:left="1576" w:hanging="332"/>
      </w:pPr>
      <w:rPr>
        <w:rFonts w:hint="default"/>
        <w:lang w:val="ru-RU" w:eastAsia="en-US" w:bidi="ar-SA"/>
      </w:rPr>
    </w:lvl>
    <w:lvl w:ilvl="3" w:tplc="20C465E4">
      <w:numFmt w:val="bullet"/>
      <w:lvlText w:val="•"/>
      <w:lvlJc w:val="left"/>
      <w:pPr>
        <w:ind w:left="2104" w:hanging="332"/>
      </w:pPr>
      <w:rPr>
        <w:rFonts w:hint="default"/>
        <w:lang w:val="ru-RU" w:eastAsia="en-US" w:bidi="ar-SA"/>
      </w:rPr>
    </w:lvl>
    <w:lvl w:ilvl="4" w:tplc="3F2E1AF8">
      <w:numFmt w:val="bullet"/>
      <w:lvlText w:val="•"/>
      <w:lvlJc w:val="left"/>
      <w:pPr>
        <w:ind w:left="2632" w:hanging="332"/>
      </w:pPr>
      <w:rPr>
        <w:rFonts w:hint="default"/>
        <w:lang w:val="ru-RU" w:eastAsia="en-US" w:bidi="ar-SA"/>
      </w:rPr>
    </w:lvl>
    <w:lvl w:ilvl="5" w:tplc="EE5A7A7C">
      <w:numFmt w:val="bullet"/>
      <w:lvlText w:val="•"/>
      <w:lvlJc w:val="left"/>
      <w:pPr>
        <w:ind w:left="3160" w:hanging="332"/>
      </w:pPr>
      <w:rPr>
        <w:rFonts w:hint="default"/>
        <w:lang w:val="ru-RU" w:eastAsia="en-US" w:bidi="ar-SA"/>
      </w:rPr>
    </w:lvl>
    <w:lvl w:ilvl="6" w:tplc="898C62B6">
      <w:numFmt w:val="bullet"/>
      <w:lvlText w:val="•"/>
      <w:lvlJc w:val="left"/>
      <w:pPr>
        <w:ind w:left="3688" w:hanging="332"/>
      </w:pPr>
      <w:rPr>
        <w:rFonts w:hint="default"/>
        <w:lang w:val="ru-RU" w:eastAsia="en-US" w:bidi="ar-SA"/>
      </w:rPr>
    </w:lvl>
    <w:lvl w:ilvl="7" w:tplc="4E54656C">
      <w:numFmt w:val="bullet"/>
      <w:lvlText w:val="•"/>
      <w:lvlJc w:val="left"/>
      <w:pPr>
        <w:ind w:left="4216" w:hanging="332"/>
      </w:pPr>
      <w:rPr>
        <w:rFonts w:hint="default"/>
        <w:lang w:val="ru-RU" w:eastAsia="en-US" w:bidi="ar-SA"/>
      </w:rPr>
    </w:lvl>
    <w:lvl w:ilvl="8" w:tplc="3D961C40">
      <w:numFmt w:val="bullet"/>
      <w:lvlText w:val="•"/>
      <w:lvlJc w:val="left"/>
      <w:pPr>
        <w:ind w:left="4744" w:hanging="332"/>
      </w:pPr>
      <w:rPr>
        <w:rFonts w:hint="default"/>
        <w:lang w:val="ru-RU" w:eastAsia="en-US" w:bidi="ar-SA"/>
      </w:rPr>
    </w:lvl>
  </w:abstractNum>
  <w:abstractNum w:abstractNumId="3">
    <w:nsid w:val="219C110C"/>
    <w:multiLevelType w:val="multilevel"/>
    <w:tmpl w:val="E64A3972"/>
    <w:lvl w:ilvl="0">
      <w:start w:val="1"/>
      <w:numFmt w:val="decimal"/>
      <w:lvlText w:val="%1."/>
      <w:lvlJc w:val="left"/>
      <w:pPr>
        <w:ind w:left="102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1" w:hanging="711"/>
      </w:pPr>
      <w:rPr>
        <w:rFonts w:hint="default"/>
        <w:lang w:val="ru-RU" w:eastAsia="en-US" w:bidi="ar-SA"/>
      </w:rPr>
    </w:lvl>
  </w:abstractNum>
  <w:abstractNum w:abstractNumId="4">
    <w:nsid w:val="29F67093"/>
    <w:multiLevelType w:val="hybridMultilevel"/>
    <w:tmpl w:val="22848878"/>
    <w:lvl w:ilvl="0" w:tplc="F762018A">
      <w:numFmt w:val="bullet"/>
      <w:lvlText w:val=""/>
      <w:lvlJc w:val="left"/>
      <w:pPr>
        <w:ind w:left="321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E87D6A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BA8875D8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3" w:tplc="5C0CC118">
      <w:numFmt w:val="bullet"/>
      <w:lvlText w:val="•"/>
      <w:lvlJc w:val="left"/>
      <w:pPr>
        <w:ind w:left="2560" w:hanging="144"/>
      </w:pPr>
      <w:rPr>
        <w:rFonts w:hint="default"/>
        <w:lang w:val="ru-RU" w:eastAsia="en-US" w:bidi="ar-SA"/>
      </w:rPr>
    </w:lvl>
    <w:lvl w:ilvl="4" w:tplc="32CC2520">
      <w:numFmt w:val="bullet"/>
      <w:lvlText w:val="•"/>
      <w:lvlJc w:val="left"/>
      <w:pPr>
        <w:ind w:left="3307" w:hanging="144"/>
      </w:pPr>
      <w:rPr>
        <w:rFonts w:hint="default"/>
        <w:lang w:val="ru-RU" w:eastAsia="en-US" w:bidi="ar-SA"/>
      </w:rPr>
    </w:lvl>
    <w:lvl w:ilvl="5" w:tplc="B9B0144E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6" w:tplc="5A528A3C">
      <w:numFmt w:val="bullet"/>
      <w:lvlText w:val="•"/>
      <w:lvlJc w:val="left"/>
      <w:pPr>
        <w:ind w:left="4800" w:hanging="144"/>
      </w:pPr>
      <w:rPr>
        <w:rFonts w:hint="default"/>
        <w:lang w:val="ru-RU" w:eastAsia="en-US" w:bidi="ar-SA"/>
      </w:rPr>
    </w:lvl>
    <w:lvl w:ilvl="7" w:tplc="85DCB6F0">
      <w:numFmt w:val="bullet"/>
      <w:lvlText w:val="•"/>
      <w:lvlJc w:val="left"/>
      <w:pPr>
        <w:ind w:left="5547" w:hanging="144"/>
      </w:pPr>
      <w:rPr>
        <w:rFonts w:hint="default"/>
        <w:lang w:val="ru-RU" w:eastAsia="en-US" w:bidi="ar-SA"/>
      </w:rPr>
    </w:lvl>
    <w:lvl w:ilvl="8" w:tplc="8C18E104">
      <w:numFmt w:val="bullet"/>
      <w:lvlText w:val="•"/>
      <w:lvlJc w:val="left"/>
      <w:pPr>
        <w:ind w:left="6294" w:hanging="144"/>
      </w:pPr>
      <w:rPr>
        <w:rFonts w:hint="default"/>
        <w:lang w:val="ru-RU" w:eastAsia="en-US" w:bidi="ar-SA"/>
      </w:rPr>
    </w:lvl>
  </w:abstractNum>
  <w:abstractNum w:abstractNumId="5">
    <w:nsid w:val="45E17C27"/>
    <w:multiLevelType w:val="hybridMultilevel"/>
    <w:tmpl w:val="5D40DF02"/>
    <w:lvl w:ilvl="0" w:tplc="F320B3F2">
      <w:numFmt w:val="bullet"/>
      <w:lvlText w:val=""/>
      <w:lvlJc w:val="left"/>
      <w:pPr>
        <w:ind w:left="177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6232CC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4C98F5C6">
      <w:numFmt w:val="bullet"/>
      <w:lvlText w:val="•"/>
      <w:lvlJc w:val="left"/>
      <w:pPr>
        <w:ind w:left="1701" w:hanging="356"/>
      </w:pPr>
      <w:rPr>
        <w:rFonts w:hint="default"/>
        <w:lang w:val="ru-RU" w:eastAsia="en-US" w:bidi="ar-SA"/>
      </w:rPr>
    </w:lvl>
    <w:lvl w:ilvl="3" w:tplc="2F3A27D6">
      <w:numFmt w:val="bullet"/>
      <w:lvlText w:val="•"/>
      <w:lvlJc w:val="left"/>
      <w:pPr>
        <w:ind w:left="2462" w:hanging="356"/>
      </w:pPr>
      <w:rPr>
        <w:rFonts w:hint="default"/>
        <w:lang w:val="ru-RU" w:eastAsia="en-US" w:bidi="ar-SA"/>
      </w:rPr>
    </w:lvl>
    <w:lvl w:ilvl="4" w:tplc="82764A9C">
      <w:numFmt w:val="bullet"/>
      <w:lvlText w:val="•"/>
      <w:lvlJc w:val="left"/>
      <w:pPr>
        <w:ind w:left="3223" w:hanging="356"/>
      </w:pPr>
      <w:rPr>
        <w:rFonts w:hint="default"/>
        <w:lang w:val="ru-RU" w:eastAsia="en-US" w:bidi="ar-SA"/>
      </w:rPr>
    </w:lvl>
    <w:lvl w:ilvl="5" w:tplc="B1A6D09C">
      <w:numFmt w:val="bullet"/>
      <w:lvlText w:val="•"/>
      <w:lvlJc w:val="left"/>
      <w:pPr>
        <w:ind w:left="3984" w:hanging="356"/>
      </w:pPr>
      <w:rPr>
        <w:rFonts w:hint="default"/>
        <w:lang w:val="ru-RU" w:eastAsia="en-US" w:bidi="ar-SA"/>
      </w:rPr>
    </w:lvl>
    <w:lvl w:ilvl="6" w:tplc="7632E7B2">
      <w:numFmt w:val="bullet"/>
      <w:lvlText w:val="•"/>
      <w:lvlJc w:val="left"/>
      <w:pPr>
        <w:ind w:left="4744" w:hanging="356"/>
      </w:pPr>
      <w:rPr>
        <w:rFonts w:hint="default"/>
        <w:lang w:val="ru-RU" w:eastAsia="en-US" w:bidi="ar-SA"/>
      </w:rPr>
    </w:lvl>
    <w:lvl w:ilvl="7" w:tplc="21F8A6D4">
      <w:numFmt w:val="bullet"/>
      <w:lvlText w:val="•"/>
      <w:lvlJc w:val="left"/>
      <w:pPr>
        <w:ind w:left="5505" w:hanging="356"/>
      </w:pPr>
      <w:rPr>
        <w:rFonts w:hint="default"/>
        <w:lang w:val="ru-RU" w:eastAsia="en-US" w:bidi="ar-SA"/>
      </w:rPr>
    </w:lvl>
    <w:lvl w:ilvl="8" w:tplc="86D4069C">
      <w:numFmt w:val="bullet"/>
      <w:lvlText w:val="•"/>
      <w:lvlJc w:val="left"/>
      <w:pPr>
        <w:ind w:left="6266" w:hanging="356"/>
      </w:pPr>
      <w:rPr>
        <w:rFonts w:hint="default"/>
        <w:lang w:val="ru-RU" w:eastAsia="en-US" w:bidi="ar-SA"/>
      </w:rPr>
    </w:lvl>
  </w:abstractNum>
  <w:abstractNum w:abstractNumId="6">
    <w:nsid w:val="60793A5F"/>
    <w:multiLevelType w:val="hybridMultilevel"/>
    <w:tmpl w:val="05DAB55A"/>
    <w:lvl w:ilvl="0" w:tplc="F2DED8FA">
      <w:numFmt w:val="bullet"/>
      <w:lvlText w:val=""/>
      <w:lvlJc w:val="left"/>
      <w:pPr>
        <w:ind w:left="17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DADDE2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E820BE02">
      <w:numFmt w:val="bullet"/>
      <w:lvlText w:val="•"/>
      <w:lvlJc w:val="left"/>
      <w:pPr>
        <w:ind w:left="1701" w:hanging="284"/>
      </w:pPr>
      <w:rPr>
        <w:rFonts w:hint="default"/>
        <w:lang w:val="ru-RU" w:eastAsia="en-US" w:bidi="ar-SA"/>
      </w:rPr>
    </w:lvl>
    <w:lvl w:ilvl="3" w:tplc="D388C252">
      <w:numFmt w:val="bullet"/>
      <w:lvlText w:val="•"/>
      <w:lvlJc w:val="left"/>
      <w:pPr>
        <w:ind w:left="2462" w:hanging="284"/>
      </w:pPr>
      <w:rPr>
        <w:rFonts w:hint="default"/>
        <w:lang w:val="ru-RU" w:eastAsia="en-US" w:bidi="ar-SA"/>
      </w:rPr>
    </w:lvl>
    <w:lvl w:ilvl="4" w:tplc="7ACC8164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5" w:tplc="6546A4B4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  <w:lvl w:ilvl="6" w:tplc="31669442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7" w:tplc="2618CF38">
      <w:numFmt w:val="bullet"/>
      <w:lvlText w:val="•"/>
      <w:lvlJc w:val="left"/>
      <w:pPr>
        <w:ind w:left="5505" w:hanging="284"/>
      </w:pPr>
      <w:rPr>
        <w:rFonts w:hint="default"/>
        <w:lang w:val="ru-RU" w:eastAsia="en-US" w:bidi="ar-SA"/>
      </w:rPr>
    </w:lvl>
    <w:lvl w:ilvl="8" w:tplc="2DAA3CD6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</w:abstractNum>
  <w:abstractNum w:abstractNumId="7">
    <w:nsid w:val="7B7F01B6"/>
    <w:multiLevelType w:val="hybridMultilevel"/>
    <w:tmpl w:val="9A36B168"/>
    <w:lvl w:ilvl="0" w:tplc="8064F0FA">
      <w:numFmt w:val="bullet"/>
      <w:lvlText w:val=""/>
      <w:lvlJc w:val="left"/>
      <w:pPr>
        <w:ind w:left="177" w:hanging="2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5EE3912">
      <w:numFmt w:val="bullet"/>
      <w:lvlText w:val="•"/>
      <w:lvlJc w:val="left"/>
      <w:pPr>
        <w:ind w:left="940" w:hanging="260"/>
      </w:pPr>
      <w:rPr>
        <w:rFonts w:hint="default"/>
        <w:lang w:val="ru-RU" w:eastAsia="en-US" w:bidi="ar-SA"/>
      </w:rPr>
    </w:lvl>
    <w:lvl w:ilvl="2" w:tplc="C60C4A1E">
      <w:numFmt w:val="bullet"/>
      <w:lvlText w:val="•"/>
      <w:lvlJc w:val="left"/>
      <w:pPr>
        <w:ind w:left="1701" w:hanging="260"/>
      </w:pPr>
      <w:rPr>
        <w:rFonts w:hint="default"/>
        <w:lang w:val="ru-RU" w:eastAsia="en-US" w:bidi="ar-SA"/>
      </w:rPr>
    </w:lvl>
    <w:lvl w:ilvl="3" w:tplc="D9FA0E9C">
      <w:numFmt w:val="bullet"/>
      <w:lvlText w:val="•"/>
      <w:lvlJc w:val="left"/>
      <w:pPr>
        <w:ind w:left="2462" w:hanging="260"/>
      </w:pPr>
      <w:rPr>
        <w:rFonts w:hint="default"/>
        <w:lang w:val="ru-RU" w:eastAsia="en-US" w:bidi="ar-SA"/>
      </w:rPr>
    </w:lvl>
    <w:lvl w:ilvl="4" w:tplc="C8C83760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5" w:tplc="A6DCC348">
      <w:numFmt w:val="bullet"/>
      <w:lvlText w:val="•"/>
      <w:lvlJc w:val="left"/>
      <w:pPr>
        <w:ind w:left="3984" w:hanging="260"/>
      </w:pPr>
      <w:rPr>
        <w:rFonts w:hint="default"/>
        <w:lang w:val="ru-RU" w:eastAsia="en-US" w:bidi="ar-SA"/>
      </w:rPr>
    </w:lvl>
    <w:lvl w:ilvl="6" w:tplc="4C90B6A2">
      <w:numFmt w:val="bullet"/>
      <w:lvlText w:val="•"/>
      <w:lvlJc w:val="left"/>
      <w:pPr>
        <w:ind w:left="4744" w:hanging="260"/>
      </w:pPr>
      <w:rPr>
        <w:rFonts w:hint="default"/>
        <w:lang w:val="ru-RU" w:eastAsia="en-US" w:bidi="ar-SA"/>
      </w:rPr>
    </w:lvl>
    <w:lvl w:ilvl="7" w:tplc="E6CA571E">
      <w:numFmt w:val="bullet"/>
      <w:lvlText w:val="•"/>
      <w:lvlJc w:val="left"/>
      <w:pPr>
        <w:ind w:left="5505" w:hanging="260"/>
      </w:pPr>
      <w:rPr>
        <w:rFonts w:hint="default"/>
        <w:lang w:val="ru-RU" w:eastAsia="en-US" w:bidi="ar-SA"/>
      </w:rPr>
    </w:lvl>
    <w:lvl w:ilvl="8" w:tplc="6D2489DA">
      <w:numFmt w:val="bullet"/>
      <w:lvlText w:val="•"/>
      <w:lvlJc w:val="left"/>
      <w:pPr>
        <w:ind w:left="6266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5F47"/>
    <w:rsid w:val="005732AA"/>
    <w:rsid w:val="00766B43"/>
    <w:rsid w:val="00876AEC"/>
    <w:rsid w:val="00915F47"/>
    <w:rsid w:val="00D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646" w:right="5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040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646" w:right="5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040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</cp:revision>
  <cp:lastPrinted>2023-02-02T03:00:00Z</cp:lastPrinted>
  <dcterms:created xsi:type="dcterms:W3CDTF">2023-02-02T02:20:00Z</dcterms:created>
  <dcterms:modified xsi:type="dcterms:W3CDTF">2023-02-02T03:00:00Z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