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4B" w:rsidRPr="00445A4B" w:rsidRDefault="00445A4B" w:rsidP="00445A4B">
      <w:pPr>
        <w:ind w:left="420" w:right="335" w:hanging="17"/>
        <w:jc w:val="center"/>
        <w:rPr>
          <w:b/>
          <w:sz w:val="28"/>
          <w:szCs w:val="24"/>
        </w:rPr>
      </w:pPr>
      <w:r w:rsidRPr="00445A4B">
        <w:rPr>
          <w:b/>
          <w:sz w:val="28"/>
          <w:szCs w:val="24"/>
        </w:rPr>
        <w:t>Муниципальное</w:t>
      </w:r>
      <w:r w:rsidRPr="00445A4B">
        <w:rPr>
          <w:b/>
          <w:spacing w:val="1"/>
          <w:sz w:val="28"/>
          <w:szCs w:val="24"/>
        </w:rPr>
        <w:t xml:space="preserve"> </w:t>
      </w:r>
      <w:r w:rsidRPr="00445A4B">
        <w:rPr>
          <w:b/>
          <w:sz w:val="28"/>
          <w:szCs w:val="24"/>
        </w:rPr>
        <w:t>бюджетное</w:t>
      </w:r>
      <w:r w:rsidRPr="00445A4B">
        <w:rPr>
          <w:b/>
          <w:spacing w:val="1"/>
          <w:sz w:val="28"/>
          <w:szCs w:val="24"/>
        </w:rPr>
        <w:t xml:space="preserve"> </w:t>
      </w:r>
      <w:r w:rsidRPr="00445A4B">
        <w:rPr>
          <w:b/>
          <w:sz w:val="28"/>
          <w:szCs w:val="24"/>
        </w:rPr>
        <w:t>общеобразовательное</w:t>
      </w:r>
      <w:r w:rsidRPr="00445A4B">
        <w:rPr>
          <w:b/>
          <w:spacing w:val="56"/>
          <w:sz w:val="28"/>
          <w:szCs w:val="24"/>
        </w:rPr>
        <w:t xml:space="preserve"> </w:t>
      </w:r>
      <w:r w:rsidRPr="00445A4B">
        <w:rPr>
          <w:b/>
          <w:sz w:val="28"/>
          <w:szCs w:val="24"/>
        </w:rPr>
        <w:t>учреждение</w:t>
      </w:r>
      <w:r w:rsidRPr="00445A4B">
        <w:rPr>
          <w:b/>
          <w:spacing w:val="56"/>
          <w:sz w:val="28"/>
          <w:szCs w:val="24"/>
        </w:rPr>
        <w:t xml:space="preserve"> </w:t>
      </w:r>
      <w:r w:rsidRPr="00445A4B">
        <w:rPr>
          <w:b/>
          <w:sz w:val="28"/>
          <w:szCs w:val="24"/>
        </w:rPr>
        <w:t>«</w:t>
      </w:r>
      <w:proofErr w:type="spellStart"/>
      <w:r w:rsidRPr="00445A4B">
        <w:rPr>
          <w:b/>
          <w:sz w:val="28"/>
          <w:szCs w:val="24"/>
        </w:rPr>
        <w:t>Верхнесеребрянская</w:t>
      </w:r>
      <w:proofErr w:type="spellEnd"/>
      <w:r w:rsidRPr="00445A4B">
        <w:rPr>
          <w:b/>
          <w:spacing w:val="1"/>
          <w:sz w:val="28"/>
          <w:szCs w:val="24"/>
        </w:rPr>
        <w:t xml:space="preserve"> </w:t>
      </w:r>
      <w:r w:rsidRPr="00445A4B">
        <w:rPr>
          <w:b/>
          <w:sz w:val="28"/>
          <w:szCs w:val="24"/>
        </w:rPr>
        <w:t>средняя</w:t>
      </w:r>
      <w:r w:rsidRPr="00445A4B">
        <w:rPr>
          <w:b/>
          <w:spacing w:val="1"/>
          <w:sz w:val="28"/>
          <w:szCs w:val="24"/>
        </w:rPr>
        <w:t xml:space="preserve"> </w:t>
      </w:r>
      <w:r w:rsidRPr="00445A4B">
        <w:rPr>
          <w:b/>
          <w:sz w:val="28"/>
          <w:szCs w:val="24"/>
        </w:rPr>
        <w:t>общеобразовательная</w:t>
      </w:r>
      <w:r w:rsidRPr="00445A4B">
        <w:rPr>
          <w:b/>
          <w:spacing w:val="1"/>
          <w:sz w:val="28"/>
          <w:szCs w:val="24"/>
        </w:rPr>
        <w:t xml:space="preserve"> </w:t>
      </w:r>
      <w:r w:rsidRPr="00445A4B">
        <w:rPr>
          <w:b/>
          <w:sz w:val="28"/>
          <w:szCs w:val="24"/>
        </w:rPr>
        <w:t>школа</w:t>
      </w:r>
      <w:r w:rsidRPr="00445A4B">
        <w:rPr>
          <w:b/>
          <w:spacing w:val="1"/>
          <w:sz w:val="28"/>
          <w:szCs w:val="24"/>
        </w:rPr>
        <w:t xml:space="preserve"> </w:t>
      </w:r>
      <w:proofErr w:type="spellStart"/>
      <w:r w:rsidRPr="00445A4B">
        <w:rPr>
          <w:b/>
          <w:sz w:val="28"/>
          <w:szCs w:val="24"/>
        </w:rPr>
        <w:t>Ровеньского</w:t>
      </w:r>
      <w:proofErr w:type="spellEnd"/>
      <w:r w:rsidRPr="00445A4B">
        <w:rPr>
          <w:b/>
          <w:sz w:val="28"/>
          <w:szCs w:val="24"/>
        </w:rPr>
        <w:t xml:space="preserve"> района Белгородской</w:t>
      </w:r>
      <w:r w:rsidRPr="00445A4B">
        <w:rPr>
          <w:b/>
          <w:spacing w:val="24"/>
          <w:sz w:val="28"/>
          <w:szCs w:val="24"/>
        </w:rPr>
        <w:t xml:space="preserve"> </w:t>
      </w:r>
      <w:r w:rsidRPr="00445A4B">
        <w:rPr>
          <w:b/>
          <w:sz w:val="28"/>
          <w:szCs w:val="24"/>
        </w:rPr>
        <w:t>области»</w:t>
      </w:r>
    </w:p>
    <w:p w:rsidR="00445A4B" w:rsidRPr="00445A4B" w:rsidRDefault="00445A4B" w:rsidP="00445A4B">
      <w:pPr>
        <w:pStyle w:val="a3"/>
        <w:spacing w:before="3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9458" w:type="dxa"/>
        <w:tblInd w:w="315" w:type="dxa"/>
        <w:tblLayout w:type="fixed"/>
        <w:tblLook w:val="01E0" w:firstRow="1" w:lastRow="1" w:firstColumn="1" w:lastColumn="1" w:noHBand="0" w:noVBand="0"/>
      </w:tblPr>
      <w:tblGrid>
        <w:gridCol w:w="4308"/>
        <w:gridCol w:w="5150"/>
      </w:tblGrid>
      <w:tr w:rsidR="00445A4B" w:rsidRPr="00445A4B" w:rsidTr="00445A4B">
        <w:trPr>
          <w:trHeight w:val="1922"/>
        </w:trPr>
        <w:tc>
          <w:tcPr>
            <w:tcW w:w="4308" w:type="dxa"/>
          </w:tcPr>
          <w:p w:rsidR="00445A4B" w:rsidRPr="00445A4B" w:rsidRDefault="00445A4B" w:rsidP="00B46120">
            <w:pPr>
              <w:pStyle w:val="TableParagraph"/>
              <w:spacing w:line="266" w:lineRule="exact"/>
              <w:ind w:left="200"/>
              <w:rPr>
                <w:sz w:val="24"/>
                <w:szCs w:val="24"/>
                <w:lang w:val="ru-RU"/>
              </w:rPr>
            </w:pPr>
            <w:r w:rsidRPr="00445A4B">
              <w:rPr>
                <w:sz w:val="24"/>
                <w:szCs w:val="24"/>
                <w:lang w:val="ru-RU"/>
              </w:rPr>
              <w:t>ПРИНЯТО</w:t>
            </w:r>
          </w:p>
          <w:p w:rsidR="00445A4B" w:rsidRPr="00445A4B" w:rsidRDefault="00445A4B" w:rsidP="00B46120">
            <w:pPr>
              <w:pStyle w:val="TableParagraph"/>
              <w:spacing w:before="3" w:line="240" w:lineRule="auto"/>
              <w:ind w:left="200" w:right="289"/>
              <w:rPr>
                <w:sz w:val="24"/>
                <w:szCs w:val="24"/>
                <w:lang w:val="ru-RU"/>
              </w:rPr>
            </w:pPr>
            <w:r w:rsidRPr="00445A4B">
              <w:rPr>
                <w:sz w:val="24"/>
                <w:szCs w:val="24"/>
                <w:lang w:val="ru-RU"/>
              </w:rPr>
              <w:t>на заседании педагогического совета</w:t>
            </w:r>
            <w:r w:rsidRPr="00445A4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45A4B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Pr="00445A4B">
              <w:rPr>
                <w:sz w:val="24"/>
                <w:szCs w:val="24"/>
                <w:lang w:val="ru-RU"/>
              </w:rPr>
              <w:t>Верхнесеребрянская</w:t>
            </w:r>
            <w:proofErr w:type="spellEnd"/>
            <w:r w:rsidRPr="00445A4B">
              <w:rPr>
                <w:sz w:val="24"/>
                <w:szCs w:val="24"/>
                <w:lang w:val="ru-RU"/>
              </w:rPr>
              <w:t xml:space="preserve"> средняя</w:t>
            </w:r>
            <w:r w:rsidRPr="00445A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A4B">
              <w:rPr>
                <w:sz w:val="24"/>
                <w:szCs w:val="24"/>
                <w:lang w:val="ru-RU"/>
              </w:rPr>
              <w:t xml:space="preserve">общеобразовательная школа» </w:t>
            </w:r>
          </w:p>
          <w:p w:rsidR="00445A4B" w:rsidRPr="00445A4B" w:rsidRDefault="00445A4B" w:rsidP="00445A4B">
            <w:pPr>
              <w:pStyle w:val="TableParagraph"/>
              <w:spacing w:before="3" w:line="240" w:lineRule="auto"/>
              <w:ind w:left="200" w:right="289"/>
              <w:rPr>
                <w:sz w:val="24"/>
                <w:szCs w:val="24"/>
              </w:rPr>
            </w:pPr>
            <w:proofErr w:type="spellStart"/>
            <w:r w:rsidRPr="00445A4B">
              <w:rPr>
                <w:sz w:val="24"/>
                <w:szCs w:val="24"/>
              </w:rPr>
              <w:t>Протокол</w:t>
            </w:r>
            <w:proofErr w:type="spellEnd"/>
            <w:r w:rsidRPr="00445A4B">
              <w:rPr>
                <w:spacing w:val="-4"/>
                <w:sz w:val="24"/>
                <w:szCs w:val="24"/>
              </w:rPr>
              <w:t xml:space="preserve"> </w:t>
            </w:r>
            <w:r w:rsidRPr="00445A4B">
              <w:rPr>
                <w:sz w:val="24"/>
                <w:szCs w:val="24"/>
              </w:rPr>
              <w:t>№0</w:t>
            </w:r>
            <w:r w:rsidRPr="00445A4B">
              <w:rPr>
                <w:sz w:val="24"/>
                <w:szCs w:val="24"/>
                <w:lang w:val="ru-RU"/>
              </w:rPr>
              <w:t>1</w:t>
            </w:r>
            <w:r w:rsidRPr="00445A4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45A4B">
              <w:rPr>
                <w:sz w:val="24"/>
                <w:szCs w:val="24"/>
              </w:rPr>
              <w:t>от</w:t>
            </w:r>
            <w:proofErr w:type="spellEnd"/>
            <w:r w:rsidRPr="00445A4B">
              <w:rPr>
                <w:spacing w:val="2"/>
                <w:sz w:val="24"/>
                <w:szCs w:val="24"/>
              </w:rPr>
              <w:t xml:space="preserve"> </w:t>
            </w:r>
            <w:r w:rsidRPr="00445A4B">
              <w:rPr>
                <w:sz w:val="24"/>
                <w:szCs w:val="24"/>
                <w:lang w:val="ru-RU"/>
              </w:rPr>
              <w:t>30</w:t>
            </w:r>
            <w:r w:rsidRPr="00445A4B">
              <w:rPr>
                <w:sz w:val="24"/>
                <w:szCs w:val="24"/>
              </w:rPr>
              <w:t>.</w:t>
            </w:r>
            <w:r w:rsidRPr="00445A4B">
              <w:rPr>
                <w:sz w:val="24"/>
                <w:szCs w:val="24"/>
                <w:lang w:val="ru-RU"/>
              </w:rPr>
              <w:t>08</w:t>
            </w:r>
            <w:r w:rsidRPr="00445A4B">
              <w:rPr>
                <w:sz w:val="24"/>
                <w:szCs w:val="24"/>
              </w:rPr>
              <w:t>.202</w:t>
            </w:r>
            <w:r w:rsidRPr="00445A4B">
              <w:rPr>
                <w:sz w:val="24"/>
                <w:szCs w:val="24"/>
                <w:lang w:val="ru-RU"/>
              </w:rPr>
              <w:t>4</w:t>
            </w:r>
            <w:r w:rsidRPr="00445A4B">
              <w:rPr>
                <w:sz w:val="24"/>
                <w:szCs w:val="24"/>
              </w:rPr>
              <w:t>г.</w:t>
            </w:r>
          </w:p>
        </w:tc>
        <w:tc>
          <w:tcPr>
            <w:tcW w:w="5150" w:type="dxa"/>
          </w:tcPr>
          <w:p w:rsidR="00445A4B" w:rsidRPr="00445A4B" w:rsidRDefault="00445A4B" w:rsidP="00B46120">
            <w:pPr>
              <w:pStyle w:val="TableParagraph"/>
              <w:spacing w:line="266" w:lineRule="exact"/>
              <w:ind w:left="852"/>
              <w:rPr>
                <w:sz w:val="24"/>
                <w:szCs w:val="24"/>
                <w:lang w:val="ru-RU"/>
              </w:rPr>
            </w:pPr>
            <w:r w:rsidRPr="00445A4B">
              <w:rPr>
                <w:sz w:val="24"/>
                <w:szCs w:val="24"/>
                <w:lang w:val="ru-RU"/>
              </w:rPr>
              <w:t>УТВЕРЖДЕНО</w:t>
            </w:r>
          </w:p>
          <w:p w:rsidR="00445A4B" w:rsidRPr="00445A4B" w:rsidRDefault="00445A4B" w:rsidP="00B46120">
            <w:pPr>
              <w:pStyle w:val="TableParagraph"/>
              <w:spacing w:before="3" w:line="240" w:lineRule="auto"/>
              <w:ind w:left="309" w:right="193"/>
              <w:rPr>
                <w:sz w:val="24"/>
                <w:szCs w:val="24"/>
                <w:lang w:val="ru-RU"/>
              </w:rPr>
            </w:pPr>
            <w:r w:rsidRPr="00445A4B">
              <w:rPr>
                <w:sz w:val="24"/>
                <w:szCs w:val="24"/>
                <w:lang w:val="ru-RU"/>
              </w:rPr>
              <w:t>приказом по</w:t>
            </w:r>
            <w:r w:rsidRPr="00445A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A4B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Pr="00445A4B">
              <w:rPr>
                <w:sz w:val="24"/>
                <w:szCs w:val="24"/>
                <w:lang w:val="ru-RU"/>
              </w:rPr>
              <w:t>Верхнесеребрянская</w:t>
            </w:r>
            <w:proofErr w:type="spellEnd"/>
            <w:r w:rsidRPr="00445A4B">
              <w:rPr>
                <w:sz w:val="24"/>
                <w:szCs w:val="24"/>
                <w:lang w:val="ru-RU"/>
              </w:rPr>
              <w:t xml:space="preserve"> средняя</w:t>
            </w:r>
            <w:r w:rsidRPr="00445A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A4B">
              <w:rPr>
                <w:sz w:val="24"/>
                <w:szCs w:val="24"/>
                <w:lang w:val="ru-RU"/>
              </w:rPr>
              <w:t>общеобразовательная школа»</w:t>
            </w:r>
            <w:r w:rsidRPr="00445A4B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445A4B" w:rsidRPr="00445A4B" w:rsidRDefault="00445A4B" w:rsidP="00445A4B">
            <w:pPr>
              <w:pStyle w:val="TableParagraph"/>
              <w:spacing w:before="3" w:line="240" w:lineRule="auto"/>
              <w:ind w:left="309" w:right="193"/>
              <w:rPr>
                <w:sz w:val="24"/>
                <w:szCs w:val="24"/>
                <w:lang w:val="ru-RU"/>
              </w:rPr>
            </w:pPr>
            <w:r w:rsidRPr="00445A4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45A4B">
              <w:rPr>
                <w:sz w:val="24"/>
                <w:szCs w:val="24"/>
                <w:lang w:val="ru-RU"/>
              </w:rPr>
              <w:t>№</w:t>
            </w:r>
            <w:r w:rsidRPr="00445A4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45A4B">
              <w:rPr>
                <w:sz w:val="24"/>
                <w:szCs w:val="24"/>
                <w:lang w:val="ru-RU"/>
              </w:rPr>
              <w:t>269/1-ОД</w:t>
            </w:r>
            <w:r w:rsidRPr="00445A4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45A4B">
              <w:rPr>
                <w:sz w:val="24"/>
                <w:szCs w:val="24"/>
                <w:lang w:val="ru-RU"/>
              </w:rPr>
              <w:t>от</w:t>
            </w:r>
            <w:r w:rsidRPr="00445A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5A4B">
              <w:rPr>
                <w:sz w:val="24"/>
                <w:szCs w:val="24"/>
                <w:lang w:val="ru-RU"/>
              </w:rPr>
              <w:t>30.08.2024г.</w:t>
            </w:r>
          </w:p>
        </w:tc>
      </w:tr>
    </w:tbl>
    <w:p w:rsidR="00445A4B" w:rsidRPr="00E91EDB" w:rsidRDefault="00445A4B" w:rsidP="00445A4B">
      <w:pPr>
        <w:spacing w:line="280" w:lineRule="exact"/>
        <w:jc w:val="right"/>
      </w:pPr>
    </w:p>
    <w:p w:rsidR="00445A4B" w:rsidRPr="00E91EDB" w:rsidRDefault="00445A4B" w:rsidP="00445A4B">
      <w:pPr>
        <w:spacing w:line="280" w:lineRule="exact"/>
        <w:jc w:val="center"/>
      </w:pPr>
    </w:p>
    <w:p w:rsidR="00445A4B" w:rsidRPr="00445A4B" w:rsidRDefault="00445A4B" w:rsidP="00445A4B">
      <w:pPr>
        <w:jc w:val="center"/>
        <w:rPr>
          <w:b/>
          <w:sz w:val="28"/>
        </w:rPr>
      </w:pPr>
      <w:r w:rsidRPr="00445A4B">
        <w:rPr>
          <w:b/>
          <w:sz w:val="28"/>
        </w:rPr>
        <w:t>ПОРЯДОК</w:t>
      </w:r>
    </w:p>
    <w:p w:rsidR="00445A4B" w:rsidRPr="00557286" w:rsidRDefault="00445A4B" w:rsidP="00445A4B">
      <w:pPr>
        <w:jc w:val="center"/>
        <w:rPr>
          <w:b/>
          <w:sz w:val="28"/>
        </w:rPr>
      </w:pPr>
      <w:r w:rsidRPr="00445A4B">
        <w:rPr>
          <w:b/>
          <w:sz w:val="28"/>
        </w:rPr>
        <w:t>проведения диа</w:t>
      </w:r>
      <w:r w:rsidR="00557286">
        <w:rPr>
          <w:b/>
          <w:sz w:val="28"/>
        </w:rPr>
        <w:t xml:space="preserve">гностики </w:t>
      </w:r>
      <w:proofErr w:type="gramStart"/>
      <w:r w:rsidR="00557286">
        <w:rPr>
          <w:b/>
          <w:sz w:val="28"/>
        </w:rPr>
        <w:t>обучающихся</w:t>
      </w:r>
      <w:proofErr w:type="gramEnd"/>
      <w:r w:rsidR="00557286">
        <w:rPr>
          <w:b/>
          <w:sz w:val="28"/>
        </w:rPr>
        <w:t xml:space="preserve"> на уровень</w:t>
      </w:r>
    </w:p>
    <w:p w:rsidR="00445A4B" w:rsidRPr="00445A4B" w:rsidRDefault="00445A4B" w:rsidP="00445A4B">
      <w:pPr>
        <w:jc w:val="center"/>
        <w:rPr>
          <w:b/>
          <w:sz w:val="28"/>
        </w:rPr>
      </w:pPr>
      <w:r w:rsidRPr="00445A4B">
        <w:rPr>
          <w:b/>
          <w:sz w:val="28"/>
        </w:rPr>
        <w:t>владения русским языком</w:t>
      </w:r>
    </w:p>
    <w:p w:rsidR="00445A4B" w:rsidRPr="00445A4B" w:rsidRDefault="00445A4B" w:rsidP="00445A4B">
      <w:pPr>
        <w:jc w:val="center"/>
        <w:rPr>
          <w:b/>
          <w:sz w:val="28"/>
        </w:rPr>
      </w:pPr>
    </w:p>
    <w:p w:rsidR="00445A4B" w:rsidRPr="00445A4B" w:rsidRDefault="00445A4B" w:rsidP="00445A4B">
      <w:pPr>
        <w:widowControl w:val="0"/>
        <w:numPr>
          <w:ilvl w:val="0"/>
          <w:numId w:val="1"/>
        </w:numPr>
        <w:tabs>
          <w:tab w:val="left" w:pos="1033"/>
        </w:tabs>
        <w:ind w:firstLine="760"/>
        <w:jc w:val="both"/>
        <w:rPr>
          <w:sz w:val="28"/>
        </w:rPr>
      </w:pPr>
      <w:r w:rsidRPr="00445A4B">
        <w:rPr>
          <w:sz w:val="28"/>
        </w:rPr>
        <w:t>Настоящий Порядок проведения диагностики обучающихся МБОУ «</w:t>
      </w:r>
      <w:proofErr w:type="spellStart"/>
      <w:r w:rsidRPr="00445A4B">
        <w:rPr>
          <w:sz w:val="28"/>
        </w:rPr>
        <w:t>Верхнесеребрянская</w:t>
      </w:r>
      <w:proofErr w:type="spellEnd"/>
      <w:r w:rsidRPr="00445A4B">
        <w:rPr>
          <w:sz w:val="28"/>
        </w:rPr>
        <w:t xml:space="preserve"> средняя общеобразовательная школа» на уровень владения русским языком (далее - Порядок) разработаны в соответствии с пунктом 13 приказа </w:t>
      </w:r>
      <w:proofErr w:type="spellStart"/>
      <w:r w:rsidRPr="00445A4B">
        <w:rPr>
          <w:sz w:val="28"/>
        </w:rPr>
        <w:t>Минпросвещения</w:t>
      </w:r>
      <w:proofErr w:type="spellEnd"/>
      <w:r w:rsidRPr="00445A4B">
        <w:rPr>
          <w:sz w:val="28"/>
        </w:rPr>
        <w:t xml:space="preserve">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изменениями, внесёнными в соответствии с приказом </w:t>
      </w:r>
      <w:proofErr w:type="spellStart"/>
      <w:r w:rsidRPr="00445A4B">
        <w:rPr>
          <w:sz w:val="28"/>
        </w:rPr>
        <w:t>Минпросвещения</w:t>
      </w:r>
      <w:proofErr w:type="spellEnd"/>
      <w:r w:rsidRPr="00445A4B">
        <w:rPr>
          <w:sz w:val="28"/>
        </w:rPr>
        <w:t xml:space="preserve"> от 03 августа 2023года № 581.</w:t>
      </w:r>
    </w:p>
    <w:p w:rsidR="00445A4B" w:rsidRPr="00445A4B" w:rsidRDefault="00445A4B" w:rsidP="00445A4B">
      <w:pPr>
        <w:widowControl w:val="0"/>
        <w:numPr>
          <w:ilvl w:val="0"/>
          <w:numId w:val="1"/>
        </w:numPr>
        <w:tabs>
          <w:tab w:val="left" w:pos="1028"/>
        </w:tabs>
        <w:ind w:firstLine="760"/>
        <w:jc w:val="both"/>
        <w:rPr>
          <w:sz w:val="28"/>
        </w:rPr>
      </w:pPr>
      <w:r w:rsidRPr="00445A4B">
        <w:rPr>
          <w:sz w:val="28"/>
        </w:rPr>
        <w:t>Порядок определяет требования к процедуре и условиям проведения диагностики обучающихся на уровень владения русским языком в школе.</w:t>
      </w:r>
    </w:p>
    <w:p w:rsidR="00445A4B" w:rsidRPr="00445A4B" w:rsidRDefault="00445A4B" w:rsidP="00445A4B">
      <w:pPr>
        <w:widowControl w:val="0"/>
        <w:numPr>
          <w:ilvl w:val="0"/>
          <w:numId w:val="1"/>
        </w:numPr>
        <w:tabs>
          <w:tab w:val="left" w:pos="1038"/>
        </w:tabs>
        <w:ind w:firstLine="760"/>
        <w:jc w:val="both"/>
        <w:rPr>
          <w:sz w:val="28"/>
        </w:rPr>
      </w:pPr>
      <w:r w:rsidRPr="00445A4B">
        <w:rPr>
          <w:sz w:val="28"/>
        </w:rPr>
        <w:t>Порядок направлен на выявление и удовлетворение образовательных потребностей и интересов обучающихся, слабо владеющих или не владеющих русским языком (далее - обучающиеся).</w:t>
      </w:r>
    </w:p>
    <w:p w:rsidR="00445A4B" w:rsidRPr="00445A4B" w:rsidRDefault="00445A4B" w:rsidP="00445A4B">
      <w:pPr>
        <w:widowControl w:val="0"/>
        <w:numPr>
          <w:ilvl w:val="0"/>
          <w:numId w:val="1"/>
        </w:numPr>
        <w:tabs>
          <w:tab w:val="left" w:pos="1033"/>
        </w:tabs>
        <w:ind w:firstLine="760"/>
        <w:jc w:val="both"/>
        <w:rPr>
          <w:sz w:val="28"/>
        </w:rPr>
      </w:pPr>
      <w:r w:rsidRPr="00445A4B">
        <w:rPr>
          <w:sz w:val="28"/>
        </w:rPr>
        <w:t>Цель проведения диагностики - определение у обучающихся уровня владения русским языком как средством коммуникации, наличия/отсутствия фоновых знаний, определение образовательного маршрута обучающегося.</w:t>
      </w:r>
    </w:p>
    <w:p w:rsidR="00445A4B" w:rsidRPr="00445A4B" w:rsidRDefault="00445A4B" w:rsidP="00445A4B">
      <w:pPr>
        <w:widowControl w:val="0"/>
        <w:numPr>
          <w:ilvl w:val="0"/>
          <w:numId w:val="1"/>
        </w:numPr>
        <w:tabs>
          <w:tab w:val="left" w:pos="1042"/>
        </w:tabs>
        <w:ind w:firstLine="760"/>
        <w:jc w:val="both"/>
        <w:rPr>
          <w:sz w:val="28"/>
        </w:rPr>
      </w:pPr>
      <w:r w:rsidRPr="00445A4B">
        <w:rPr>
          <w:sz w:val="28"/>
        </w:rPr>
        <w:t>Языковая диагностика проводится в отношении несовершеннолетних иностранных граждан, а также граждан Российской Федерации, слабо владеющих или не владеющих русским языком и нуждающиеся в дополнительных занятиях по изучению русского языка.</w:t>
      </w:r>
    </w:p>
    <w:p w:rsidR="00445A4B" w:rsidRPr="00445A4B" w:rsidRDefault="00445A4B" w:rsidP="00445A4B">
      <w:pPr>
        <w:widowControl w:val="0"/>
        <w:numPr>
          <w:ilvl w:val="0"/>
          <w:numId w:val="1"/>
        </w:numPr>
        <w:tabs>
          <w:tab w:val="left" w:pos="1042"/>
        </w:tabs>
        <w:ind w:firstLine="760"/>
        <w:jc w:val="both"/>
        <w:rPr>
          <w:sz w:val="28"/>
        </w:rPr>
      </w:pPr>
      <w:r w:rsidRPr="00445A4B">
        <w:rPr>
          <w:sz w:val="28"/>
        </w:rPr>
        <w:t xml:space="preserve">При проведении диагностики используются диагностические материалы, разработанные </w:t>
      </w:r>
      <w:proofErr w:type="spellStart"/>
      <w:r w:rsidRPr="00445A4B">
        <w:rPr>
          <w:sz w:val="28"/>
        </w:rPr>
        <w:t>Минпросвещения</w:t>
      </w:r>
      <w:proofErr w:type="spellEnd"/>
      <w:r w:rsidRPr="00445A4B">
        <w:rPr>
          <w:sz w:val="28"/>
        </w:rPr>
        <w:t xml:space="preserve"> России и размещенные на информационном портале «Единое содержание общего образования», или диагностические материалы, рекомендованные министерством образования Белгородской области.</w:t>
      </w:r>
    </w:p>
    <w:p w:rsidR="00445A4B" w:rsidRPr="00445A4B" w:rsidRDefault="00445A4B" w:rsidP="00445A4B">
      <w:pPr>
        <w:widowControl w:val="0"/>
        <w:numPr>
          <w:ilvl w:val="0"/>
          <w:numId w:val="1"/>
        </w:numPr>
        <w:tabs>
          <w:tab w:val="left" w:pos="1058"/>
        </w:tabs>
        <w:ind w:firstLine="760"/>
        <w:jc w:val="both"/>
        <w:rPr>
          <w:sz w:val="28"/>
        </w:rPr>
      </w:pPr>
      <w:r w:rsidRPr="00445A4B">
        <w:rPr>
          <w:sz w:val="28"/>
        </w:rPr>
        <w:t>Языковая диагностика включает в себя входной, текущий, промежуточный и итоговый контроль.</w:t>
      </w:r>
    </w:p>
    <w:p w:rsidR="00445A4B" w:rsidRPr="00445A4B" w:rsidRDefault="00445A4B" w:rsidP="00445A4B">
      <w:pPr>
        <w:widowControl w:val="0"/>
        <w:numPr>
          <w:ilvl w:val="0"/>
          <w:numId w:val="1"/>
        </w:numPr>
        <w:tabs>
          <w:tab w:val="left" w:pos="1058"/>
        </w:tabs>
        <w:ind w:firstLine="760"/>
        <w:jc w:val="both"/>
        <w:rPr>
          <w:sz w:val="28"/>
        </w:rPr>
      </w:pPr>
      <w:r w:rsidRPr="00445A4B">
        <w:rPr>
          <w:sz w:val="28"/>
        </w:rPr>
        <w:t xml:space="preserve">Входная языковая диагностика проводится при поступлении </w:t>
      </w:r>
      <w:r w:rsidRPr="00445A4B">
        <w:rPr>
          <w:sz w:val="28"/>
        </w:rPr>
        <w:lastRenderedPageBreak/>
        <w:t xml:space="preserve">обучающегося в образовательную организацию, но не ранее начала учебного года. Цель проведения входной диагностики - зафиксировать исходный уровень владения русским языком, определить уровень </w:t>
      </w:r>
      <w:proofErr w:type="spellStart"/>
      <w:r w:rsidRPr="00445A4B">
        <w:rPr>
          <w:sz w:val="28"/>
        </w:rPr>
        <w:t>сформированности</w:t>
      </w:r>
      <w:proofErr w:type="spellEnd"/>
      <w:r w:rsidRPr="00445A4B">
        <w:rPr>
          <w:sz w:val="28"/>
        </w:rPr>
        <w:t xml:space="preserve"> умений и навыков в разных видах речевой деятельности (говорение, чтение, письмо, </w:t>
      </w:r>
      <w:proofErr w:type="spellStart"/>
      <w:r w:rsidRPr="00445A4B">
        <w:rPr>
          <w:sz w:val="28"/>
        </w:rPr>
        <w:t>аудирование</w:t>
      </w:r>
      <w:proofErr w:type="spellEnd"/>
      <w:r w:rsidRPr="00445A4B">
        <w:rPr>
          <w:sz w:val="28"/>
        </w:rPr>
        <w:t>), а также выявить трудности в грамматике и лексике у обучающихся, для которых русский язык не является родным.</w:t>
      </w:r>
    </w:p>
    <w:p w:rsidR="00445A4B" w:rsidRPr="00445A4B" w:rsidRDefault="00445A4B" w:rsidP="00445A4B">
      <w:pPr>
        <w:widowControl w:val="0"/>
        <w:numPr>
          <w:ilvl w:val="0"/>
          <w:numId w:val="1"/>
        </w:numPr>
        <w:tabs>
          <w:tab w:val="left" w:pos="1058"/>
        </w:tabs>
        <w:ind w:firstLine="760"/>
        <w:jc w:val="both"/>
        <w:rPr>
          <w:sz w:val="28"/>
        </w:rPr>
      </w:pPr>
      <w:r w:rsidRPr="00445A4B">
        <w:rPr>
          <w:sz w:val="28"/>
        </w:rPr>
        <w:t>Текущий контроль обеспечивает постоянную обратную связь и способствует улучшению качества образовательного процесса по изучению русского языка. Цель текущего контроля - выявление пробелов при усвоении обучающимися знаний, умений и навыков применения нового учебного материала.</w:t>
      </w:r>
    </w:p>
    <w:p w:rsidR="00445A4B" w:rsidRPr="00445A4B" w:rsidRDefault="00445A4B" w:rsidP="00445A4B">
      <w:pPr>
        <w:widowControl w:val="0"/>
        <w:numPr>
          <w:ilvl w:val="0"/>
          <w:numId w:val="1"/>
        </w:numPr>
        <w:tabs>
          <w:tab w:val="left" w:pos="1172"/>
        </w:tabs>
        <w:ind w:firstLine="760"/>
        <w:jc w:val="both"/>
        <w:rPr>
          <w:sz w:val="28"/>
        </w:rPr>
      </w:pPr>
      <w:r w:rsidRPr="00445A4B">
        <w:rPr>
          <w:sz w:val="28"/>
        </w:rPr>
        <w:t>Промежуточный контроль проводится в конце четверти или полугодия с целью выявления динамики процесса освоения обучающимся каждого вида речевой деятельности. Цель проведения промежуточного контроля - скорректировать образовательный маршрут обучающегося.</w:t>
      </w:r>
    </w:p>
    <w:p w:rsidR="00445A4B" w:rsidRPr="00445A4B" w:rsidRDefault="00445A4B" w:rsidP="00445A4B">
      <w:pPr>
        <w:widowControl w:val="0"/>
        <w:numPr>
          <w:ilvl w:val="0"/>
          <w:numId w:val="1"/>
        </w:numPr>
        <w:tabs>
          <w:tab w:val="left" w:pos="1177"/>
        </w:tabs>
        <w:ind w:firstLine="760"/>
        <w:jc w:val="both"/>
        <w:rPr>
          <w:sz w:val="28"/>
        </w:rPr>
      </w:pPr>
      <w:r w:rsidRPr="00445A4B">
        <w:rPr>
          <w:sz w:val="28"/>
        </w:rPr>
        <w:t xml:space="preserve">Итоговый контроль проводится по итогам учебного года. Целью проведения итогового контроля является выявление достигнутого уровня языковой и речевой компетенции учащегося, определение степени </w:t>
      </w:r>
      <w:proofErr w:type="spellStart"/>
      <w:r w:rsidRPr="00445A4B">
        <w:rPr>
          <w:sz w:val="28"/>
        </w:rPr>
        <w:t>сформированности</w:t>
      </w:r>
      <w:proofErr w:type="spellEnd"/>
      <w:r w:rsidRPr="00445A4B">
        <w:rPr>
          <w:sz w:val="28"/>
        </w:rPr>
        <w:t xml:space="preserve"> знаний и умений по русскому языку.</w:t>
      </w:r>
    </w:p>
    <w:p w:rsidR="00445A4B" w:rsidRPr="00445A4B" w:rsidRDefault="00445A4B" w:rsidP="00445A4B">
      <w:pPr>
        <w:widowControl w:val="0"/>
        <w:numPr>
          <w:ilvl w:val="0"/>
          <w:numId w:val="1"/>
        </w:numPr>
        <w:tabs>
          <w:tab w:val="left" w:pos="1177"/>
        </w:tabs>
        <w:ind w:firstLine="760"/>
        <w:jc w:val="both"/>
        <w:rPr>
          <w:sz w:val="28"/>
        </w:rPr>
      </w:pPr>
      <w:r w:rsidRPr="00445A4B">
        <w:rPr>
          <w:sz w:val="28"/>
        </w:rPr>
        <w:t>В случае необходимости возможна организация внеплановых диагностических процедур.</w:t>
      </w:r>
    </w:p>
    <w:p w:rsidR="00445A4B" w:rsidRPr="00445A4B" w:rsidRDefault="00445A4B" w:rsidP="00445A4B">
      <w:pPr>
        <w:widowControl w:val="0"/>
        <w:numPr>
          <w:ilvl w:val="0"/>
          <w:numId w:val="1"/>
        </w:numPr>
        <w:tabs>
          <w:tab w:val="left" w:pos="1193"/>
        </w:tabs>
        <w:ind w:firstLine="760"/>
        <w:jc w:val="both"/>
        <w:rPr>
          <w:sz w:val="28"/>
        </w:rPr>
      </w:pPr>
      <w:r w:rsidRPr="00445A4B">
        <w:rPr>
          <w:sz w:val="28"/>
        </w:rPr>
        <w:t xml:space="preserve">К проведению языковой диагностики привлекаются квалифицированные педагоги, владеющие методикой обучения русскому языку как иностранному, или педагоги, прошедшие курсы повышения квалификации по тематике диагностики обучающихся, не владеющих или слабо владеющих русским языком. </w:t>
      </w:r>
    </w:p>
    <w:p w:rsidR="00445A4B" w:rsidRPr="00445A4B" w:rsidRDefault="00445A4B" w:rsidP="00445A4B">
      <w:pPr>
        <w:widowControl w:val="0"/>
        <w:numPr>
          <w:ilvl w:val="0"/>
          <w:numId w:val="1"/>
        </w:numPr>
        <w:tabs>
          <w:tab w:val="left" w:pos="1193"/>
        </w:tabs>
        <w:ind w:firstLine="760"/>
        <w:jc w:val="both"/>
        <w:rPr>
          <w:sz w:val="28"/>
        </w:rPr>
      </w:pPr>
      <w:r w:rsidRPr="00445A4B">
        <w:rPr>
          <w:sz w:val="28"/>
        </w:rPr>
        <w:t>Результаты диагностики оформляются протоколом.</w:t>
      </w:r>
    </w:p>
    <w:p w:rsidR="00445A4B" w:rsidRPr="00445A4B" w:rsidRDefault="00445A4B" w:rsidP="00445A4B">
      <w:pPr>
        <w:widowControl w:val="0"/>
        <w:numPr>
          <w:ilvl w:val="0"/>
          <w:numId w:val="1"/>
        </w:numPr>
        <w:tabs>
          <w:tab w:val="left" w:pos="1193"/>
        </w:tabs>
        <w:ind w:firstLine="760"/>
        <w:jc w:val="both"/>
        <w:rPr>
          <w:sz w:val="28"/>
        </w:rPr>
      </w:pPr>
      <w:proofErr w:type="spellStart"/>
      <w:r w:rsidRPr="00445A4B">
        <w:rPr>
          <w:sz w:val="28"/>
        </w:rPr>
        <w:t>Сформированность</w:t>
      </w:r>
      <w:proofErr w:type="spellEnd"/>
      <w:r w:rsidRPr="00445A4B">
        <w:rPr>
          <w:sz w:val="28"/>
        </w:rPr>
        <w:t xml:space="preserve"> речевых умений и навыков определяется  дифференцированно по каждому виду речевой деятельности. Итоги языковой диагностики оформляются в виде таблицы, включающей Ф.И.О., класс обучающегося, его возраст, ход проведения и выводы по результатам языковой диагностики, рекомендации по дальнейшей индивидуальной траектории обучения обучающегося. Оригинал результатов диагностики прикладывается к личному делу обучающегося.</w:t>
      </w:r>
    </w:p>
    <w:p w:rsidR="00445A4B" w:rsidRPr="00445A4B" w:rsidRDefault="00445A4B" w:rsidP="00445A4B">
      <w:pPr>
        <w:widowControl w:val="0"/>
        <w:numPr>
          <w:ilvl w:val="0"/>
          <w:numId w:val="1"/>
        </w:numPr>
        <w:tabs>
          <w:tab w:val="left" w:pos="1181"/>
        </w:tabs>
        <w:ind w:firstLine="780"/>
        <w:jc w:val="both"/>
        <w:rPr>
          <w:sz w:val="28"/>
        </w:rPr>
      </w:pPr>
      <w:r w:rsidRPr="00445A4B">
        <w:rPr>
          <w:sz w:val="28"/>
        </w:rPr>
        <w:t>С результатами языковой диагностики педагогические работники знакомят родителей (законных представителей) обучающегося. При наличии письменного заявления родителям (законным представителям) обучающегося предоставляется копия заключения об итогах языковой диагностики их ребенка.</w:t>
      </w:r>
    </w:p>
    <w:p w:rsidR="00445A4B" w:rsidRPr="00445A4B" w:rsidRDefault="00445A4B" w:rsidP="00445A4B">
      <w:pPr>
        <w:widowControl w:val="0"/>
        <w:numPr>
          <w:ilvl w:val="0"/>
          <w:numId w:val="1"/>
        </w:numPr>
        <w:tabs>
          <w:tab w:val="left" w:pos="1181"/>
        </w:tabs>
        <w:ind w:firstLine="780"/>
        <w:jc w:val="both"/>
        <w:rPr>
          <w:sz w:val="28"/>
        </w:rPr>
      </w:pPr>
      <w:r w:rsidRPr="00445A4B">
        <w:rPr>
          <w:sz w:val="28"/>
        </w:rPr>
        <w:t>Результаты языковой диагностики являются основанием для корректировки учебного плана, рабочих программ курсов, дисциплин (модулей) основных образовательных программ.</w:t>
      </w:r>
    </w:p>
    <w:p w:rsidR="00B13946" w:rsidRPr="00557286" w:rsidRDefault="00445A4B" w:rsidP="00557286">
      <w:pPr>
        <w:widowControl w:val="0"/>
        <w:numPr>
          <w:ilvl w:val="0"/>
          <w:numId w:val="1"/>
        </w:numPr>
        <w:tabs>
          <w:tab w:val="left" w:pos="1181"/>
        </w:tabs>
        <w:ind w:firstLine="780"/>
        <w:jc w:val="both"/>
        <w:rPr>
          <w:sz w:val="28"/>
        </w:rPr>
      </w:pPr>
      <w:r w:rsidRPr="00445A4B">
        <w:rPr>
          <w:sz w:val="28"/>
        </w:rPr>
        <w:t xml:space="preserve">На основании результатов языковой диагностики, при необходимости, с целью удовлетворения образовательных потребностей и интересов обучающихся, слабо владеющих и не владеющих русским языком, </w:t>
      </w:r>
      <w:r w:rsidRPr="00445A4B">
        <w:rPr>
          <w:sz w:val="28"/>
        </w:rPr>
        <w:lastRenderedPageBreak/>
        <w:t>школа вправе включить в учебный план общеобразовательной программы курсы, дисциплины (модули), а также реализовать дополнительные общеобразовательные программы изучение русского языка в объёме, необходимом для освоения основных общеобразовательных программ.</w:t>
      </w:r>
      <w:bookmarkStart w:id="0" w:name="_GoBack"/>
      <w:bookmarkEnd w:id="0"/>
    </w:p>
    <w:sectPr w:rsidR="00B13946" w:rsidRPr="0055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D6DBF"/>
    <w:multiLevelType w:val="multilevel"/>
    <w:tmpl w:val="F4867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80"/>
    <w:rsid w:val="00445A4B"/>
    <w:rsid w:val="00557286"/>
    <w:rsid w:val="00B13946"/>
    <w:rsid w:val="00E8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A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5A4B"/>
    <w:pPr>
      <w:widowControl w:val="0"/>
      <w:autoSpaceDE w:val="0"/>
      <w:autoSpaceDN w:val="0"/>
      <w:ind w:left="580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45A4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45A4B"/>
    <w:pPr>
      <w:widowControl w:val="0"/>
      <w:autoSpaceDE w:val="0"/>
      <w:autoSpaceDN w:val="0"/>
      <w:spacing w:line="307" w:lineRule="exact"/>
      <w:ind w:left="105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A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5A4B"/>
    <w:pPr>
      <w:widowControl w:val="0"/>
      <w:autoSpaceDE w:val="0"/>
      <w:autoSpaceDN w:val="0"/>
      <w:ind w:left="580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45A4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45A4B"/>
    <w:pPr>
      <w:widowControl w:val="0"/>
      <w:autoSpaceDE w:val="0"/>
      <w:autoSpaceDN w:val="0"/>
      <w:spacing w:line="307" w:lineRule="exact"/>
      <w:ind w:left="105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767</Words>
  <Characters>4377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</cp:revision>
  <dcterms:created xsi:type="dcterms:W3CDTF">2024-11-08T20:49:00Z</dcterms:created>
  <dcterms:modified xsi:type="dcterms:W3CDTF">2024-11-09T08:00:00Z</dcterms:modified>
</cp:coreProperties>
</file>